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B7" w:rsidRPr="007E74B7" w:rsidRDefault="00BA528B" w:rsidP="00BA528B">
      <w:pPr>
        <w:pStyle w:val="Titel"/>
        <w:rPr>
          <w:sz w:val="144"/>
          <w:szCs w:val="144"/>
          <w:highlight w:val="yellow"/>
          <w:lang w:val="en-GB"/>
        </w:rPr>
      </w:pPr>
      <w:r w:rsidRPr="007E74B7">
        <w:rPr>
          <w:sz w:val="144"/>
          <w:szCs w:val="144"/>
          <w:highlight w:val="yellow"/>
          <w:lang w:val="en-GB"/>
        </w:rPr>
        <w:t xml:space="preserve">NODE </w:t>
      </w:r>
    </w:p>
    <w:p w:rsidR="007E74B7" w:rsidRDefault="007E74B7" w:rsidP="00BA528B">
      <w:pPr>
        <w:pStyle w:val="Titel"/>
        <w:rPr>
          <w:highlight w:val="yellow"/>
          <w:lang w:val="en-GB"/>
        </w:rPr>
      </w:pPr>
    </w:p>
    <w:p w:rsidR="007E74B7" w:rsidRDefault="007E74B7" w:rsidP="00BA528B">
      <w:pPr>
        <w:pStyle w:val="Titel"/>
        <w:rPr>
          <w:highlight w:val="yellow"/>
          <w:lang w:val="en-GB"/>
        </w:rPr>
      </w:pPr>
      <w:r>
        <w:rPr>
          <w:highlight w:val="yellow"/>
          <w:lang w:val="en-GB"/>
        </w:rPr>
        <w:t>research / education / encounters</w:t>
      </w:r>
      <w:r w:rsidRPr="007E74B7">
        <w:rPr>
          <w:highlight w:val="yellow"/>
          <w:lang w:val="en-GB"/>
        </w:rPr>
        <w:t xml:space="preserve"> </w:t>
      </w:r>
    </w:p>
    <w:p w:rsidR="00CD2805" w:rsidRPr="007653DD" w:rsidRDefault="007E74B7" w:rsidP="00BA528B">
      <w:pPr>
        <w:pStyle w:val="Titel"/>
        <w:rPr>
          <w:lang w:val="en-GB"/>
        </w:rPr>
      </w:pPr>
      <w:r>
        <w:rPr>
          <w:highlight w:val="yellow"/>
          <w:lang w:val="en-GB"/>
        </w:rPr>
        <w:t>an i</w:t>
      </w:r>
      <w:r w:rsidR="00BA528B" w:rsidRPr="007E74B7">
        <w:rPr>
          <w:highlight w:val="yellow"/>
          <w:lang w:val="en-GB"/>
        </w:rPr>
        <w:t>nterdisciplinary</w:t>
      </w:r>
      <w:r>
        <w:rPr>
          <w:highlight w:val="yellow"/>
          <w:lang w:val="en-GB"/>
        </w:rPr>
        <w:t xml:space="preserve"> d</w:t>
      </w:r>
      <w:r w:rsidR="00BA528B" w:rsidRPr="007E74B7">
        <w:rPr>
          <w:highlight w:val="yellow"/>
          <w:lang w:val="en-GB"/>
        </w:rPr>
        <w:t>esign</w:t>
      </w:r>
      <w:r>
        <w:rPr>
          <w:highlight w:val="yellow"/>
          <w:lang w:val="en-GB"/>
        </w:rPr>
        <w:t xml:space="preserve"> </w:t>
      </w:r>
      <w:r w:rsidR="00BA528B" w:rsidRPr="007E74B7">
        <w:rPr>
          <w:highlight w:val="yellow"/>
          <w:lang w:val="en-GB"/>
        </w:rPr>
        <w:t>module</w:t>
      </w:r>
      <w:r w:rsidR="00BA528B" w:rsidRPr="007653DD">
        <w:rPr>
          <w:lang w:val="en-GB"/>
        </w:rPr>
        <w:t xml:space="preserve"> </w:t>
      </w:r>
    </w:p>
    <w:p w:rsidR="00BA528B" w:rsidRPr="007653DD" w:rsidRDefault="00BA528B" w:rsidP="00BA528B">
      <w:pPr>
        <w:pStyle w:val="KeinLeerraum"/>
        <w:rPr>
          <w:lang w:val="en-GB"/>
        </w:rPr>
      </w:pPr>
    </w:p>
    <w:p w:rsidR="007E74B7" w:rsidRDefault="007E74B7" w:rsidP="00BA528B">
      <w:pPr>
        <w:pStyle w:val="KeinLeerraum"/>
        <w:rPr>
          <w:lang w:val="en-GB"/>
        </w:rPr>
      </w:pPr>
    </w:p>
    <w:p w:rsidR="007E74B7" w:rsidRDefault="007E74B7" w:rsidP="00BA528B">
      <w:pPr>
        <w:pStyle w:val="KeinLeerraum"/>
        <w:rPr>
          <w:lang w:val="en-GB"/>
        </w:rPr>
      </w:pPr>
    </w:p>
    <w:p w:rsidR="007E74B7" w:rsidRDefault="007E74B7" w:rsidP="00BA528B">
      <w:pPr>
        <w:pStyle w:val="KeinLeerraum"/>
        <w:rPr>
          <w:lang w:val="en-GB"/>
        </w:rPr>
      </w:pPr>
    </w:p>
    <w:p w:rsidR="007E74B7" w:rsidRDefault="007E74B7" w:rsidP="00BA528B">
      <w:pPr>
        <w:pStyle w:val="KeinLeerraum"/>
        <w:rPr>
          <w:lang w:val="en-GB"/>
        </w:rPr>
      </w:pPr>
    </w:p>
    <w:p w:rsidR="007E74B7" w:rsidRDefault="007E74B7" w:rsidP="00BA528B">
      <w:pPr>
        <w:pStyle w:val="KeinLeerraum"/>
        <w:rPr>
          <w:lang w:val="en-GB"/>
        </w:rPr>
      </w:pPr>
    </w:p>
    <w:p w:rsidR="007E74B7" w:rsidRDefault="00BA528B" w:rsidP="007E74B7">
      <w:pPr>
        <w:pStyle w:val="berschrift1"/>
        <w:rPr>
          <w:lang w:val="en-GB"/>
        </w:rPr>
      </w:pPr>
      <w:r w:rsidRPr="007653DD">
        <w:rPr>
          <w:lang w:val="en-GB"/>
        </w:rPr>
        <w:t>WS 2018</w:t>
      </w:r>
      <w:r w:rsidR="001F4465">
        <w:rPr>
          <w:lang w:val="en-GB"/>
        </w:rPr>
        <w:t xml:space="preserve"> </w:t>
      </w:r>
      <w:r w:rsidRPr="007653DD">
        <w:rPr>
          <w:lang w:val="en-GB"/>
        </w:rPr>
        <w:t>/</w:t>
      </w:r>
      <w:r w:rsidR="001F4465">
        <w:rPr>
          <w:lang w:val="en-GB"/>
        </w:rPr>
        <w:t xml:space="preserve"> </w:t>
      </w:r>
      <w:r w:rsidRPr="007653DD">
        <w:rPr>
          <w:lang w:val="en-GB"/>
        </w:rPr>
        <w:t>2019</w:t>
      </w:r>
      <w:r w:rsidR="007E74B7">
        <w:rPr>
          <w:lang w:val="en-GB"/>
        </w:rPr>
        <w:t xml:space="preserve"> – SS 2019</w:t>
      </w:r>
    </w:p>
    <w:p w:rsidR="00BA528B" w:rsidRPr="007653DD" w:rsidRDefault="00BA528B" w:rsidP="00BA528B">
      <w:pPr>
        <w:pStyle w:val="KeinLeerraum"/>
        <w:rPr>
          <w:lang w:val="en-GB"/>
        </w:rPr>
      </w:pPr>
      <w:r w:rsidRPr="007653DD">
        <w:rPr>
          <w:lang w:val="en-GB"/>
        </w:rPr>
        <w:t xml:space="preserve"> </w:t>
      </w:r>
    </w:p>
    <w:p w:rsidR="00BA528B" w:rsidRPr="007653DD" w:rsidRDefault="00BA528B" w:rsidP="00BA528B">
      <w:pPr>
        <w:pStyle w:val="KeinLeerraum"/>
        <w:rPr>
          <w:lang w:val="en-GB"/>
        </w:rPr>
      </w:pPr>
      <w:r w:rsidRPr="007C5E24">
        <w:rPr>
          <w:lang w:val="de-DE"/>
        </w:rPr>
        <w:t>UdK Berlin,</w:t>
      </w:r>
      <w:r w:rsidR="007C5E24" w:rsidRPr="007C5E24">
        <w:rPr>
          <w:lang w:val="de-DE"/>
        </w:rPr>
        <w:t xml:space="preserve"> Studio</w:t>
      </w:r>
      <w:r w:rsidRPr="007C5E24">
        <w:rPr>
          <w:lang w:val="de-DE"/>
        </w:rPr>
        <w:t xml:space="preserve"> R 236 </w:t>
      </w:r>
      <w:r w:rsidR="007C5E24">
        <w:rPr>
          <w:lang w:val="de-DE"/>
        </w:rPr>
        <w:t xml:space="preserve">/ </w:t>
      </w:r>
      <w:proofErr w:type="spellStart"/>
      <w:r w:rsidRPr="007C5E24">
        <w:rPr>
          <w:lang w:val="de-DE"/>
        </w:rPr>
        <w:t>Hardenbergstr</w:t>
      </w:r>
      <w:proofErr w:type="spellEnd"/>
      <w:r w:rsidRPr="007C5E24">
        <w:rPr>
          <w:lang w:val="de-DE"/>
        </w:rPr>
        <w:t xml:space="preserve">. </w:t>
      </w:r>
      <w:r w:rsidRPr="007653DD">
        <w:rPr>
          <w:lang w:val="en-GB"/>
        </w:rPr>
        <w:t>33, 10623 Berlin</w:t>
      </w:r>
    </w:p>
    <w:p w:rsidR="00BA528B" w:rsidRDefault="00BA528B" w:rsidP="00BA528B">
      <w:pPr>
        <w:pStyle w:val="KeinLeerraum"/>
        <w:rPr>
          <w:lang w:val="en-GB"/>
        </w:rPr>
      </w:pPr>
      <w:r w:rsidRPr="007653DD">
        <w:rPr>
          <w:lang w:val="en-GB"/>
        </w:rPr>
        <w:t>Studio sessions every Friday, 10am-3pm</w:t>
      </w:r>
      <w:r w:rsidR="007C5E24">
        <w:rPr>
          <w:lang w:val="en-GB"/>
        </w:rPr>
        <w:t xml:space="preserve"> </w:t>
      </w:r>
    </w:p>
    <w:p w:rsidR="001C102A" w:rsidRPr="007653DD" w:rsidRDefault="001C102A" w:rsidP="00BA528B">
      <w:pPr>
        <w:pStyle w:val="KeinLeerraum"/>
        <w:rPr>
          <w:lang w:val="en-GB"/>
        </w:rPr>
      </w:pPr>
    </w:p>
    <w:p w:rsidR="00BA528B" w:rsidRPr="007653DD" w:rsidRDefault="00BA528B" w:rsidP="00BA528B">
      <w:pPr>
        <w:pStyle w:val="KeinLeerraum"/>
        <w:rPr>
          <w:lang w:val="en-GB"/>
        </w:rPr>
      </w:pPr>
      <w:r w:rsidRPr="007653DD">
        <w:rPr>
          <w:lang w:val="en-GB"/>
        </w:rPr>
        <w:t xml:space="preserve">Participants: </w:t>
      </w:r>
    </w:p>
    <w:p w:rsidR="00BA528B" w:rsidRPr="007653DD" w:rsidRDefault="00BA528B" w:rsidP="00BA528B">
      <w:pPr>
        <w:pStyle w:val="KeinLeerraum"/>
        <w:rPr>
          <w:lang w:val="en-GB"/>
        </w:rPr>
      </w:pPr>
      <w:r w:rsidRPr="007653DD">
        <w:rPr>
          <w:lang w:val="en-GB"/>
        </w:rPr>
        <w:t>15 UdK architecture students</w:t>
      </w:r>
    </w:p>
    <w:p w:rsidR="00BA528B" w:rsidRDefault="00BA528B" w:rsidP="00BA528B">
      <w:pPr>
        <w:pStyle w:val="KeinLeerraum"/>
        <w:rPr>
          <w:lang w:val="en-GB"/>
        </w:rPr>
      </w:pPr>
      <w:r w:rsidRPr="007653DD">
        <w:rPr>
          <w:lang w:val="en-GB"/>
        </w:rPr>
        <w:t>10 TU interdisciplinary students (Full</w:t>
      </w:r>
      <w:r w:rsidR="007653DD" w:rsidRPr="007653DD">
        <w:rPr>
          <w:lang w:val="en-GB"/>
        </w:rPr>
        <w:t xml:space="preserve">- and </w:t>
      </w:r>
      <w:proofErr w:type="spellStart"/>
      <w:r w:rsidR="007653DD" w:rsidRPr="007653DD">
        <w:rPr>
          <w:lang w:val="en-GB"/>
        </w:rPr>
        <w:t>part</w:t>
      </w:r>
      <w:r w:rsidRPr="007653DD">
        <w:rPr>
          <w:lang w:val="en-GB"/>
        </w:rPr>
        <w:t>time</w:t>
      </w:r>
      <w:proofErr w:type="spellEnd"/>
      <w:r w:rsidRPr="007653DD">
        <w:rPr>
          <w:lang w:val="en-GB"/>
        </w:rPr>
        <w:t>)</w:t>
      </w:r>
    </w:p>
    <w:p w:rsidR="001F4465" w:rsidRPr="007653DD" w:rsidRDefault="001F4465" w:rsidP="00BA528B">
      <w:pPr>
        <w:pStyle w:val="KeinLeerraum"/>
        <w:rPr>
          <w:lang w:val="en-GB"/>
        </w:rPr>
      </w:pPr>
    </w:p>
    <w:p w:rsidR="007E74B7" w:rsidRPr="007653DD" w:rsidRDefault="007E74B7" w:rsidP="00BA528B">
      <w:pPr>
        <w:pStyle w:val="KeinLeerraum"/>
        <w:rPr>
          <w:lang w:val="en-GB"/>
        </w:rPr>
      </w:pPr>
    </w:p>
    <w:p w:rsidR="007653DD" w:rsidRDefault="007653DD" w:rsidP="007E74B7">
      <w:pPr>
        <w:pStyle w:val="berschrift1"/>
        <w:rPr>
          <w:lang w:val="en-GB"/>
        </w:rPr>
      </w:pPr>
      <w:r w:rsidRPr="007653DD">
        <w:rPr>
          <w:lang w:val="en-GB"/>
        </w:rPr>
        <w:t>Organizers:</w:t>
      </w:r>
    </w:p>
    <w:p w:rsidR="001F4465" w:rsidRPr="001F4465" w:rsidRDefault="001F4465" w:rsidP="001F4465">
      <w:pPr>
        <w:rPr>
          <w:lang w:val="en-GB"/>
        </w:rPr>
      </w:pPr>
    </w:p>
    <w:p w:rsidR="007653DD" w:rsidRPr="007653DD" w:rsidRDefault="007653DD" w:rsidP="00BA528B">
      <w:pPr>
        <w:pStyle w:val="KeinLeerraum"/>
        <w:rPr>
          <w:lang w:val="en-GB"/>
        </w:rPr>
      </w:pPr>
      <w:proofErr w:type="spellStart"/>
      <w:r w:rsidRPr="007653DD">
        <w:rPr>
          <w:lang w:val="en-GB"/>
        </w:rPr>
        <w:t>Prof.</w:t>
      </w:r>
      <w:proofErr w:type="spellEnd"/>
      <w:r w:rsidRPr="007653DD">
        <w:rPr>
          <w:lang w:val="en-GB"/>
        </w:rPr>
        <w:t xml:space="preserve"> Albert Lang, TU - Dramaturgy and Spatial Composition</w:t>
      </w:r>
    </w:p>
    <w:p w:rsidR="007653DD" w:rsidRPr="007653DD" w:rsidRDefault="007653DD" w:rsidP="00BA528B">
      <w:pPr>
        <w:pStyle w:val="KeinLeerraum"/>
        <w:rPr>
          <w:lang w:val="en-GB"/>
        </w:rPr>
      </w:pPr>
      <w:proofErr w:type="spellStart"/>
      <w:r w:rsidRPr="007653DD">
        <w:rPr>
          <w:lang w:val="en-GB"/>
        </w:rPr>
        <w:t>Prof.</w:t>
      </w:r>
      <w:proofErr w:type="spellEnd"/>
      <w:r w:rsidRPr="007653DD">
        <w:rPr>
          <w:lang w:val="en-GB"/>
        </w:rPr>
        <w:t xml:space="preserve"> </w:t>
      </w:r>
      <w:proofErr w:type="spellStart"/>
      <w:r w:rsidRPr="007653DD">
        <w:rPr>
          <w:lang w:val="en-GB"/>
        </w:rPr>
        <w:t>Dr.</w:t>
      </w:r>
      <w:proofErr w:type="spellEnd"/>
      <w:r w:rsidRPr="007653DD">
        <w:rPr>
          <w:lang w:val="en-GB"/>
        </w:rPr>
        <w:t xml:space="preserve"> Hauser, UdK - Art and Cultural History</w:t>
      </w:r>
    </w:p>
    <w:p w:rsidR="007653DD" w:rsidRPr="007653DD" w:rsidRDefault="007653DD" w:rsidP="00BA528B">
      <w:pPr>
        <w:pStyle w:val="KeinLeerraum"/>
        <w:rPr>
          <w:lang w:val="en-GB"/>
        </w:rPr>
      </w:pPr>
      <w:proofErr w:type="spellStart"/>
      <w:r w:rsidRPr="007653DD">
        <w:rPr>
          <w:lang w:val="en-GB"/>
        </w:rPr>
        <w:t>Prof.</w:t>
      </w:r>
      <w:proofErr w:type="spellEnd"/>
      <w:r w:rsidRPr="007653DD">
        <w:rPr>
          <w:lang w:val="en-GB"/>
        </w:rPr>
        <w:t xml:space="preserve"> </w:t>
      </w:r>
      <w:proofErr w:type="spellStart"/>
      <w:r w:rsidRPr="007653DD">
        <w:rPr>
          <w:lang w:val="en-GB"/>
        </w:rPr>
        <w:t>Dr.</w:t>
      </w:r>
      <w:proofErr w:type="spellEnd"/>
      <w:r w:rsidRPr="007653DD">
        <w:rPr>
          <w:lang w:val="en-GB"/>
        </w:rPr>
        <w:t xml:space="preserve"> Palz with </w:t>
      </w:r>
      <w:proofErr w:type="spellStart"/>
      <w:r w:rsidRPr="007653DD">
        <w:rPr>
          <w:lang w:val="en-GB"/>
        </w:rPr>
        <w:t>Prof.</w:t>
      </w:r>
      <w:proofErr w:type="spellEnd"/>
      <w:r w:rsidRPr="007653DD">
        <w:rPr>
          <w:lang w:val="en-GB"/>
        </w:rPr>
        <w:t xml:space="preserve"> Pfeiffer, UdK – Digital and Experimental Design</w:t>
      </w:r>
    </w:p>
    <w:p w:rsidR="007653DD" w:rsidRDefault="007653DD" w:rsidP="007653DD">
      <w:pPr>
        <w:pStyle w:val="KeinLeerraum"/>
        <w:rPr>
          <w:lang w:val="en-GB"/>
        </w:rPr>
      </w:pPr>
      <w:proofErr w:type="spellStart"/>
      <w:r w:rsidRPr="007653DD">
        <w:rPr>
          <w:lang w:val="en-GB"/>
        </w:rPr>
        <w:t>Prof.</w:t>
      </w:r>
      <w:proofErr w:type="spellEnd"/>
      <w:r w:rsidRPr="007653DD">
        <w:rPr>
          <w:lang w:val="en-GB"/>
        </w:rPr>
        <w:t xml:space="preserve"> </w:t>
      </w:r>
      <w:proofErr w:type="spellStart"/>
      <w:r w:rsidRPr="007653DD">
        <w:rPr>
          <w:lang w:val="en-GB"/>
        </w:rPr>
        <w:t>Dr.</w:t>
      </w:r>
      <w:proofErr w:type="spellEnd"/>
      <w:r w:rsidRPr="007653DD">
        <w:rPr>
          <w:lang w:val="en-GB"/>
        </w:rPr>
        <w:t xml:space="preserve"> von Herrmann</w:t>
      </w:r>
      <w:r w:rsidRPr="007653DD">
        <w:rPr>
          <w:lang w:val="en-GB"/>
        </w:rPr>
        <w:t>, TU – Literary studies</w:t>
      </w:r>
    </w:p>
    <w:p w:rsidR="007C5E24" w:rsidRPr="007653DD" w:rsidRDefault="007C5E24" w:rsidP="007653DD">
      <w:pPr>
        <w:pStyle w:val="KeinLeerraum"/>
        <w:rPr>
          <w:lang w:val="en-GB"/>
        </w:rPr>
      </w:pPr>
    </w:p>
    <w:p w:rsidR="007653DD" w:rsidRPr="007653DD" w:rsidRDefault="007653DD" w:rsidP="007653DD">
      <w:pPr>
        <w:pStyle w:val="KeinLeerraum"/>
        <w:rPr>
          <w:lang w:val="en-GB"/>
        </w:rPr>
      </w:pPr>
      <w:r>
        <w:rPr>
          <w:lang w:val="en-GB"/>
        </w:rPr>
        <w:t>w</w:t>
      </w:r>
      <w:r w:rsidRPr="007653DD">
        <w:rPr>
          <w:lang w:val="en-GB"/>
        </w:rPr>
        <w:t xml:space="preserve">ith </w:t>
      </w:r>
    </w:p>
    <w:p w:rsidR="007653DD" w:rsidRDefault="007653DD" w:rsidP="007653DD">
      <w:pPr>
        <w:pStyle w:val="KeinLeerraum"/>
        <w:rPr>
          <w:lang w:val="en-GB"/>
        </w:rPr>
      </w:pPr>
      <w:proofErr w:type="spellStart"/>
      <w:r w:rsidRPr="007653DD">
        <w:rPr>
          <w:lang w:val="en-GB"/>
        </w:rPr>
        <w:t>Prof.</w:t>
      </w:r>
      <w:proofErr w:type="spellEnd"/>
      <w:r w:rsidRPr="007653DD">
        <w:rPr>
          <w:lang w:val="en-GB"/>
        </w:rPr>
        <w:t xml:space="preserve"> </w:t>
      </w:r>
      <w:proofErr w:type="spellStart"/>
      <w:r w:rsidRPr="007653DD">
        <w:rPr>
          <w:lang w:val="en-GB"/>
        </w:rPr>
        <w:t>Dr.</w:t>
      </w:r>
      <w:proofErr w:type="spellEnd"/>
      <w:r>
        <w:rPr>
          <w:lang w:val="en-GB"/>
        </w:rPr>
        <w:t xml:space="preserve"> </w:t>
      </w:r>
      <w:proofErr w:type="spellStart"/>
      <w:r>
        <w:rPr>
          <w:lang w:val="en-GB"/>
        </w:rPr>
        <w:t>Dr.</w:t>
      </w:r>
      <w:proofErr w:type="spellEnd"/>
      <w:r>
        <w:rPr>
          <w:lang w:val="en-GB"/>
        </w:rPr>
        <w:t xml:space="preserve"> </w:t>
      </w:r>
      <w:proofErr w:type="spellStart"/>
      <w:r>
        <w:rPr>
          <w:lang w:val="en-GB"/>
        </w:rPr>
        <w:t>Schildhauer</w:t>
      </w:r>
      <w:proofErr w:type="spellEnd"/>
      <w:r>
        <w:rPr>
          <w:lang w:val="en-GB"/>
        </w:rPr>
        <w:t xml:space="preserve"> with Susanne Hamelberg, UdK – Berlin Career College (ZIW)</w:t>
      </w:r>
    </w:p>
    <w:p w:rsidR="00751C23" w:rsidRPr="007653DD" w:rsidRDefault="00751C23" w:rsidP="007653DD">
      <w:pPr>
        <w:pStyle w:val="KeinLeerraum"/>
        <w:rPr>
          <w:lang w:val="en-GB"/>
        </w:rPr>
      </w:pPr>
      <w:proofErr w:type="spellStart"/>
      <w:r>
        <w:rPr>
          <w:lang w:val="en-GB"/>
        </w:rPr>
        <w:t>Prof.</w:t>
      </w:r>
      <w:proofErr w:type="spellEnd"/>
      <w:r>
        <w:rPr>
          <w:lang w:val="en-GB"/>
        </w:rPr>
        <w:t xml:space="preserve"> </w:t>
      </w:r>
      <w:proofErr w:type="spellStart"/>
      <w:r>
        <w:rPr>
          <w:lang w:val="en-GB"/>
        </w:rPr>
        <w:t>Dr.</w:t>
      </w:r>
      <w:proofErr w:type="spellEnd"/>
      <w:r>
        <w:rPr>
          <w:lang w:val="en-GB"/>
        </w:rPr>
        <w:t xml:space="preserve"> </w:t>
      </w:r>
      <w:proofErr w:type="spellStart"/>
      <w:r>
        <w:rPr>
          <w:lang w:val="en-GB"/>
        </w:rPr>
        <w:t>Heiß</w:t>
      </w:r>
      <w:proofErr w:type="spellEnd"/>
      <w:r>
        <w:rPr>
          <w:lang w:val="en-GB"/>
        </w:rPr>
        <w:t xml:space="preserve">, TU- </w:t>
      </w:r>
      <w:r w:rsidRPr="00751C23">
        <w:rPr>
          <w:lang w:val="en-GB"/>
        </w:rPr>
        <w:t>Vice President for Education, Digitalization, and Sustainability</w:t>
      </w:r>
    </w:p>
    <w:p w:rsidR="007653DD" w:rsidRDefault="007653DD" w:rsidP="00BA528B">
      <w:pPr>
        <w:pStyle w:val="KeinLeerraum"/>
        <w:rPr>
          <w:lang w:val="en-GB"/>
        </w:rPr>
      </w:pPr>
    </w:p>
    <w:p w:rsidR="000763B5" w:rsidRDefault="000763B5" w:rsidP="000763B5">
      <w:pPr>
        <w:pStyle w:val="KeinLeerraum"/>
        <w:rPr>
          <w:lang w:val="en-GB"/>
        </w:rPr>
      </w:pPr>
    </w:p>
    <w:p w:rsidR="000763B5" w:rsidRDefault="000763B5" w:rsidP="000763B5">
      <w:pPr>
        <w:pStyle w:val="KeinLeerraum"/>
        <w:rPr>
          <w:lang w:val="en-GB"/>
        </w:rPr>
      </w:pPr>
      <w:r>
        <w:rPr>
          <w:lang w:val="en-GB"/>
        </w:rPr>
        <w:t xml:space="preserve">Contact UdK Students: </w:t>
      </w:r>
      <w:r>
        <w:rPr>
          <w:lang w:val="en-GB"/>
        </w:rPr>
        <w:tab/>
      </w:r>
      <w:r>
        <w:rPr>
          <w:lang w:val="en-GB"/>
        </w:rPr>
        <w:tab/>
      </w:r>
      <w:proofErr w:type="spellStart"/>
      <w:r>
        <w:rPr>
          <w:lang w:val="en-GB"/>
        </w:rPr>
        <w:t>Prof.</w:t>
      </w:r>
      <w:proofErr w:type="spellEnd"/>
      <w:r>
        <w:rPr>
          <w:lang w:val="en-GB"/>
        </w:rPr>
        <w:t xml:space="preserve"> </w:t>
      </w:r>
      <w:proofErr w:type="spellStart"/>
      <w:r>
        <w:rPr>
          <w:lang w:val="en-GB"/>
        </w:rPr>
        <w:t>Dr.</w:t>
      </w:r>
      <w:proofErr w:type="spellEnd"/>
      <w:r>
        <w:rPr>
          <w:lang w:val="en-GB"/>
        </w:rPr>
        <w:t xml:space="preserve"> Palz / </w:t>
      </w:r>
      <w:r w:rsidRPr="00987673">
        <w:rPr>
          <w:lang w:val="en-GB"/>
        </w:rPr>
        <w:t>n.palz@udk-berlin.de</w:t>
      </w:r>
    </w:p>
    <w:p w:rsidR="000763B5" w:rsidRDefault="000763B5" w:rsidP="000763B5">
      <w:pPr>
        <w:pStyle w:val="KeinLeerraum"/>
        <w:rPr>
          <w:lang w:val="en-GB"/>
        </w:rPr>
      </w:pPr>
      <w:r>
        <w:rPr>
          <w:lang w:val="en-GB"/>
        </w:rPr>
        <w:t xml:space="preserve">Contact TU Students: </w:t>
      </w:r>
      <w:r>
        <w:rPr>
          <w:lang w:val="en-GB"/>
        </w:rPr>
        <w:tab/>
      </w:r>
      <w:r>
        <w:rPr>
          <w:lang w:val="en-GB"/>
        </w:rPr>
        <w:tab/>
      </w:r>
      <w:proofErr w:type="spellStart"/>
      <w:r>
        <w:rPr>
          <w:lang w:val="en-GB"/>
        </w:rPr>
        <w:t>Prof.</w:t>
      </w:r>
      <w:proofErr w:type="spellEnd"/>
      <w:r>
        <w:rPr>
          <w:lang w:val="en-GB"/>
        </w:rPr>
        <w:t xml:space="preserve"> </w:t>
      </w:r>
      <w:proofErr w:type="spellStart"/>
      <w:r>
        <w:rPr>
          <w:lang w:val="en-GB"/>
        </w:rPr>
        <w:t>Dr.</w:t>
      </w:r>
      <w:proofErr w:type="spellEnd"/>
      <w:r>
        <w:rPr>
          <w:lang w:val="en-GB"/>
        </w:rPr>
        <w:t xml:space="preserve"> von Herrmann / </w:t>
      </w:r>
      <w:r w:rsidRPr="00987673">
        <w:rPr>
          <w:lang w:val="en-GB"/>
        </w:rPr>
        <w:t>h.vonherrmann@win.tu-berlin.de</w:t>
      </w:r>
    </w:p>
    <w:p w:rsidR="000763B5" w:rsidRPr="007653DD" w:rsidRDefault="000763B5" w:rsidP="00BA528B">
      <w:pPr>
        <w:pStyle w:val="KeinLeerraum"/>
        <w:rPr>
          <w:lang w:val="en-GB"/>
        </w:rPr>
      </w:pPr>
    </w:p>
    <w:p w:rsidR="00BA528B" w:rsidRDefault="00BA528B"/>
    <w:p w:rsidR="00751C23" w:rsidRDefault="007E74B7" w:rsidP="001F4465">
      <w:pPr>
        <w:pStyle w:val="berschrift1"/>
      </w:pPr>
      <w:r>
        <w:br w:type="page"/>
      </w:r>
      <w:r w:rsidR="00751C23" w:rsidRPr="007C5E24">
        <w:rPr>
          <w:highlight w:val="yellow"/>
        </w:rPr>
        <w:lastRenderedPageBreak/>
        <w:t>Project description</w:t>
      </w:r>
    </w:p>
    <w:p w:rsidR="001F4465" w:rsidRPr="001F4465" w:rsidRDefault="001F4465" w:rsidP="001F4465"/>
    <w:p w:rsidR="007E74B7" w:rsidRDefault="006E2313" w:rsidP="007E74B7">
      <w:r>
        <w:t xml:space="preserve">The two semester interdisciplinary design course investigates contemporary and future technological, spatial and communicative conditions for study and research on the example of the Campus Charlottenburg, an area located on the touching ground between the Berlin University of the Arts (UdK) and the Technical University Berlin (TU). </w:t>
      </w:r>
    </w:p>
    <w:p w:rsidR="007E74B7" w:rsidRDefault="006E2313" w:rsidP="007E74B7">
      <w:r>
        <w:t>The project will be conducted by an interdisciplinary group of st</w:t>
      </w:r>
      <w:r>
        <w:t xml:space="preserve">udents from UdK and TU </w:t>
      </w:r>
      <w:r w:rsidR="00D62C97">
        <w:t>and</w:t>
      </w:r>
      <w:r w:rsidR="007E74B7">
        <w:t xml:space="preserve"> should</w:t>
      </w:r>
      <w:r w:rsidR="00D62C97">
        <w:t xml:space="preserve"> </w:t>
      </w:r>
      <w:r w:rsidR="007E74B7">
        <w:t>develop</w:t>
      </w:r>
      <w:r w:rsidR="00D62C97">
        <w:t xml:space="preserve"> design proposals in differing scales, field</w:t>
      </w:r>
      <w:r w:rsidR="007E74B7">
        <w:t>-</w:t>
      </w:r>
      <w:r w:rsidR="00D62C97">
        <w:t xml:space="preserve"> and theoretical work and performative action</w:t>
      </w:r>
      <w:r w:rsidR="007E74B7">
        <w:t>s</w:t>
      </w:r>
      <w:r w:rsidR="001F4465">
        <w:t xml:space="preserve"> with digital media</w:t>
      </w:r>
      <w:r w:rsidR="00D62C97">
        <w:t xml:space="preserve">. </w:t>
      </w:r>
      <w:r w:rsidR="007E74B7">
        <w:t xml:space="preserve">The collaborative research, discourse and design work </w:t>
      </w:r>
      <w:r w:rsidR="007E74B7" w:rsidRPr="007E74B7">
        <w:t>should provide suggestions for the establishment of a programmatically versatile milieu of research, teaching and human encounters that can lay a fruitful ground for the different artistic and technological sensibilities and skillsets of both institutions.</w:t>
      </w:r>
      <w:r w:rsidR="007E74B7">
        <w:t xml:space="preserve"> </w:t>
      </w:r>
      <w:r w:rsidR="007E74B7">
        <w:t xml:space="preserve">The course will attempt to gain a better understanding of these future practices of collaborative work </w:t>
      </w:r>
      <w:r w:rsidR="007E74B7">
        <w:t xml:space="preserve">between art and technology </w:t>
      </w:r>
      <w:r w:rsidR="007E74B7">
        <w:t xml:space="preserve">and their implications for design related fields. The project should conduct this investigation with a longer timeline in mind that projects a changing environment in regard to human-machine interaction, </w:t>
      </w:r>
      <w:r w:rsidR="007E74B7">
        <w:t xml:space="preserve">technology-inspired </w:t>
      </w:r>
      <w:r w:rsidR="007E74B7">
        <w:t xml:space="preserve">pedagogics-, dissemination- and research </w:t>
      </w:r>
      <w:r w:rsidR="007E74B7">
        <w:t>strategies</w:t>
      </w:r>
      <w:r w:rsidR="007E74B7">
        <w:t>, energy design, mobility and social interaction and others.</w:t>
      </w:r>
      <w:r w:rsidR="001F4465">
        <w:t xml:space="preserve"> Experimental strategies for on- and offline learning, engagement and research will be investigated during the summer-semester</w:t>
      </w:r>
      <w:r w:rsidR="009E5FF5">
        <w:t xml:space="preserve"> in dialogue with UdK´s Berlin Career College.</w:t>
      </w:r>
    </w:p>
    <w:p w:rsidR="007E74B7" w:rsidRDefault="00D62C97" w:rsidP="006E2313">
      <w:r>
        <w:t>T</w:t>
      </w:r>
      <w:r w:rsidR="006E2313">
        <w:t xml:space="preserve">he organization lies in the hands of a group of teachers and project partners from both institutions and beyond. Students can participate </w:t>
      </w:r>
      <w:r w:rsidR="006E2313">
        <w:t>as</w:t>
      </w:r>
      <w:r w:rsidR="006E2313">
        <w:t xml:space="preserve"> </w:t>
      </w:r>
      <w:r>
        <w:t xml:space="preserve">[a] </w:t>
      </w:r>
      <w:r w:rsidR="006E2313">
        <w:t xml:space="preserve">full </w:t>
      </w:r>
      <w:r w:rsidR="006E2313">
        <w:t>time partic</w:t>
      </w:r>
      <w:r>
        <w:t>i</w:t>
      </w:r>
      <w:r w:rsidR="006E2313">
        <w:t>pants</w:t>
      </w:r>
      <w:r w:rsidR="007E74B7">
        <w:t xml:space="preserve"> (15 ECTS points), an engagement that requires c</w:t>
      </w:r>
      <w:r w:rsidR="006E2313">
        <w:t xml:space="preserve">ontinues </w:t>
      </w:r>
      <w:r w:rsidR="007E74B7">
        <w:t xml:space="preserve">studio </w:t>
      </w:r>
      <w:r w:rsidR="006E2313">
        <w:t xml:space="preserve">work in the </w:t>
      </w:r>
      <w:r w:rsidR="007E74B7">
        <w:t xml:space="preserve">atelier at the UdK </w:t>
      </w:r>
      <w:r w:rsidR="006E2313">
        <w:t xml:space="preserve">or with a more consulting approach </w:t>
      </w:r>
      <w:r>
        <w:t xml:space="preserve">[b] </w:t>
      </w:r>
      <w:r w:rsidR="006E2313">
        <w:t xml:space="preserve">that is corresponding to </w:t>
      </w:r>
      <w:r>
        <w:t xml:space="preserve">distinct </w:t>
      </w:r>
      <w:r w:rsidR="006E2313">
        <w:t>thematic project phases (5 ECTS)</w:t>
      </w:r>
      <w:r w:rsidR="007E74B7">
        <w:t xml:space="preserve"> and requires presence at the intermediate </w:t>
      </w:r>
      <w:r w:rsidR="009E5FF5">
        <w:t xml:space="preserve">and final </w:t>
      </w:r>
      <w:r w:rsidR="007E74B7">
        <w:t>presentations</w:t>
      </w:r>
      <w:r w:rsidR="006E2313">
        <w:t xml:space="preserve">. A focus will be placed on the selection of suited interdisciplinary participants that can complement the more generalist skillset of </w:t>
      </w:r>
      <w:r w:rsidR="009E5FF5">
        <w:t>UdK´s</w:t>
      </w:r>
      <w:r w:rsidR="006E2313">
        <w:t xml:space="preserve"> architecture students that form the core group. These </w:t>
      </w:r>
      <w:r w:rsidR="009E5FF5">
        <w:t xml:space="preserve">participating </w:t>
      </w:r>
      <w:r w:rsidR="006E2313">
        <w:t>students can come</w:t>
      </w:r>
      <w:r w:rsidR="006E2313">
        <w:t xml:space="preserve"> e.g.</w:t>
      </w:r>
      <w:r w:rsidR="006E2313">
        <w:t xml:space="preserve"> from energy design, sociology / psychology, process engineering, human-machine-interaction and others. </w:t>
      </w:r>
    </w:p>
    <w:p w:rsidR="009E5FF5" w:rsidRDefault="006E2313" w:rsidP="006E2313">
      <w:r>
        <w:t xml:space="preserve">The project will </w:t>
      </w:r>
      <w:r w:rsidR="009E5FF5">
        <w:t>build</w:t>
      </w:r>
      <w:r>
        <w:t xml:space="preserve"> a theoretical trajectory that investigates the relationships between technological development and design practice, this research draws upon concepts for design, innovation and practice from cultural science and philosophy (WS 18/19). </w:t>
      </w:r>
    </w:p>
    <w:p w:rsidR="007E74B7" w:rsidRDefault="006E2313" w:rsidP="006E2313">
      <w:r>
        <w:t>The summer semester will give the students an insight into media-theoretical subject-matters and e.g. their implications for human-human or human-machine interaction. These aspects will be investigated in accompanying</w:t>
      </w:r>
      <w:r w:rsidR="009E5FF5">
        <w:t xml:space="preserve"> seminars </w:t>
      </w:r>
      <w:r>
        <w:t>conducted by the Institute for History and Theory of Design by Prof. Dr. Hauser</w:t>
      </w:r>
      <w:r w:rsidR="00D62C97">
        <w:t xml:space="preserve"> (5 ECTS).</w:t>
      </w:r>
    </w:p>
    <w:p w:rsidR="007E74B7" w:rsidRDefault="007E74B7" w:rsidP="007E74B7">
      <w:r>
        <w:br w:type="page"/>
      </w:r>
    </w:p>
    <w:p w:rsidR="00BA528B" w:rsidRDefault="00751C23" w:rsidP="007E74B7">
      <w:pPr>
        <w:pStyle w:val="berschrift1"/>
        <w:rPr>
          <w:lang w:val="en-GB"/>
        </w:rPr>
      </w:pPr>
      <w:r w:rsidRPr="000763B5">
        <w:rPr>
          <w:highlight w:val="yellow"/>
        </w:rPr>
        <w:lastRenderedPageBreak/>
        <w:t xml:space="preserve">Mode #1. </w:t>
      </w:r>
      <w:r w:rsidR="000763B5">
        <w:rPr>
          <w:highlight w:val="yellow"/>
        </w:rPr>
        <w:t>Full-</w:t>
      </w:r>
      <w:r w:rsidRPr="000763B5">
        <w:rPr>
          <w:highlight w:val="yellow"/>
        </w:rPr>
        <w:t>time participant (</w:t>
      </w:r>
      <w:r w:rsidR="007C5E24" w:rsidRPr="000763B5">
        <w:rPr>
          <w:highlight w:val="yellow"/>
          <w:lang w:val="en-GB"/>
        </w:rPr>
        <w:t>15 ECTS</w:t>
      </w:r>
      <w:r w:rsidR="001C102A" w:rsidRPr="000763B5">
        <w:rPr>
          <w:highlight w:val="yellow"/>
          <w:lang w:val="en-GB"/>
        </w:rPr>
        <w:t>/semester</w:t>
      </w:r>
      <w:r w:rsidRPr="000763B5">
        <w:rPr>
          <w:highlight w:val="yellow"/>
          <w:lang w:val="en-GB"/>
        </w:rPr>
        <w:t>)</w:t>
      </w:r>
    </w:p>
    <w:p w:rsidR="00987673" w:rsidRDefault="001C102A">
      <w:r>
        <w:t xml:space="preserve">Full time participation requires full-time engagement in the studio </w:t>
      </w:r>
      <w:r w:rsidR="00987673">
        <w:t>practice</w:t>
      </w:r>
      <w:r>
        <w:t xml:space="preserve">. </w:t>
      </w:r>
    </w:p>
    <w:p w:rsidR="001C102A" w:rsidRPr="009E495D" w:rsidRDefault="001C102A">
      <w:pPr>
        <w:rPr>
          <w:u w:val="single"/>
        </w:rPr>
      </w:pPr>
      <w:r w:rsidRPr="009E495D">
        <w:rPr>
          <w:u w:val="single"/>
        </w:rPr>
        <w:t>Modes of work:</w:t>
      </w:r>
    </w:p>
    <w:p w:rsidR="001F4465" w:rsidRDefault="001C102A" w:rsidP="00987673">
      <w:pPr>
        <w:pStyle w:val="Listenabsatz"/>
        <w:numPr>
          <w:ilvl w:val="0"/>
          <w:numId w:val="2"/>
        </w:numPr>
      </w:pPr>
      <w:r>
        <w:t>The student work will be conducted in team</w:t>
      </w:r>
      <w:r w:rsidR="00987673">
        <w:t>s</w:t>
      </w:r>
      <w:r>
        <w:t xml:space="preserve"> of different interdisciplinary </w:t>
      </w:r>
      <w:r w:rsidR="00987673">
        <w:t>compositions</w:t>
      </w:r>
      <w:r>
        <w:t xml:space="preserve"> </w:t>
      </w:r>
      <w:r w:rsidR="00987673">
        <w:t>over the</w:t>
      </w:r>
      <w:r>
        <w:t xml:space="preserve"> course </w:t>
      </w:r>
      <w:r w:rsidR="00987673">
        <w:t xml:space="preserve">period </w:t>
      </w:r>
      <w:r>
        <w:t xml:space="preserve">of up to 2 semesters. </w:t>
      </w:r>
    </w:p>
    <w:p w:rsidR="001C102A" w:rsidRDefault="001F4465" w:rsidP="00987673">
      <w:pPr>
        <w:pStyle w:val="Listenabsatz"/>
        <w:numPr>
          <w:ilvl w:val="0"/>
          <w:numId w:val="2"/>
        </w:numPr>
      </w:pPr>
      <w:r>
        <w:t>Language: German and English</w:t>
      </w:r>
    </w:p>
    <w:p w:rsidR="001C102A" w:rsidRPr="009E495D" w:rsidRDefault="001C102A">
      <w:pPr>
        <w:rPr>
          <w:u w:val="single"/>
        </w:rPr>
      </w:pPr>
      <w:r w:rsidRPr="009E495D">
        <w:rPr>
          <w:u w:val="single"/>
        </w:rPr>
        <w:t>Deliverables</w:t>
      </w:r>
      <w:r w:rsidR="00987673" w:rsidRPr="009E495D">
        <w:rPr>
          <w:u w:val="single"/>
        </w:rPr>
        <w:t>:</w:t>
      </w:r>
    </w:p>
    <w:p w:rsidR="000763B5" w:rsidRDefault="00987673" w:rsidP="000763B5">
      <w:pPr>
        <w:pStyle w:val="Listenabsatz"/>
        <w:numPr>
          <w:ilvl w:val="0"/>
          <w:numId w:val="2"/>
        </w:numPr>
      </w:pPr>
      <w:r>
        <w:t>Full</w:t>
      </w:r>
      <w:r w:rsidR="009E495D">
        <w:t>-</w:t>
      </w:r>
      <w:r>
        <w:t xml:space="preserve">time students will create, document and present theoretical and practical design proposals for </w:t>
      </w:r>
      <w:r w:rsidR="00CB1C31">
        <w:t>a</w:t>
      </w:r>
      <w:r>
        <w:t xml:space="preserve"> forward-thinking research, education and social environment </w:t>
      </w:r>
      <w:r w:rsidR="009E495D">
        <w:t>for t</w:t>
      </w:r>
      <w:r>
        <w:t>he Campus Charlottenburg</w:t>
      </w:r>
      <w:r w:rsidR="00CB1C31">
        <w:t>. Studen</w:t>
      </w:r>
      <w:r>
        <w:t>t</w:t>
      </w:r>
      <w:r w:rsidR="00CB1C31">
        <w:t>s</w:t>
      </w:r>
      <w:r>
        <w:t xml:space="preserve"> will </w:t>
      </w:r>
      <w:r w:rsidR="00CB1C31">
        <w:t>work in many areas that include theory, analog/ digital/ hybrid modes of representation and engagement</w:t>
      </w:r>
      <w:r>
        <w:t>,</w:t>
      </w:r>
      <w:r w:rsidR="00CB1C31">
        <w:t xml:space="preserve"> </w:t>
      </w:r>
      <w:r w:rsidR="009E495D">
        <w:t>cartography</w:t>
      </w:r>
      <w:r w:rsidR="00CB1C31">
        <w:t>, film- and</w:t>
      </w:r>
      <w:r>
        <w:t xml:space="preserve"> photographic</w:t>
      </w:r>
      <w:r w:rsidR="00CB1C31">
        <w:t xml:space="preserve"> documentation</w:t>
      </w:r>
      <w:r>
        <w:t xml:space="preserve">, </w:t>
      </w:r>
      <w:r w:rsidR="009E495D">
        <w:t xml:space="preserve">media, </w:t>
      </w:r>
      <w:r w:rsidR="00CB1C31">
        <w:t>energy design, urbanism, architecture and others.</w:t>
      </w:r>
    </w:p>
    <w:p w:rsidR="009E495D" w:rsidRPr="000763B5" w:rsidRDefault="009E495D" w:rsidP="009E495D">
      <w:pPr>
        <w:rPr>
          <w:u w:val="single"/>
        </w:rPr>
      </w:pPr>
      <w:r w:rsidRPr="000763B5">
        <w:rPr>
          <w:u w:val="single"/>
        </w:rPr>
        <w:t>Course content</w:t>
      </w:r>
    </w:p>
    <w:p w:rsidR="000763B5" w:rsidRDefault="009E495D" w:rsidP="000763B5">
      <w:pPr>
        <w:pStyle w:val="Listenabsatz"/>
        <w:numPr>
          <w:ilvl w:val="0"/>
          <w:numId w:val="2"/>
        </w:numPr>
      </w:pPr>
      <w:r>
        <w:t xml:space="preserve">Students will get acquainted with inter- and transdisciplinary concepts and working methods and transfer them into a </w:t>
      </w:r>
      <w:r w:rsidR="000763B5">
        <w:t>group´s</w:t>
      </w:r>
      <w:r>
        <w:t xml:space="preserve"> design proposal. </w:t>
      </w:r>
      <w:r w:rsidR="000763B5">
        <w:t xml:space="preserve">Students will reflect upon </w:t>
      </w:r>
      <w:r w:rsidR="000763B5">
        <w:t xml:space="preserve">these </w:t>
      </w:r>
      <w:r w:rsidR="000763B5">
        <w:t xml:space="preserve">new modes of collaborative working and </w:t>
      </w:r>
      <w:r w:rsidR="000763B5">
        <w:t xml:space="preserve">its </w:t>
      </w:r>
      <w:r w:rsidR="000763B5">
        <w:t>extended perspective on the conditions of design.</w:t>
      </w:r>
      <w:r w:rsidR="000763B5">
        <w:t xml:space="preserve"> </w:t>
      </w:r>
    </w:p>
    <w:p w:rsidR="000763B5" w:rsidRDefault="000763B5" w:rsidP="000763B5">
      <w:pPr>
        <w:pStyle w:val="Listenabsatz"/>
        <w:numPr>
          <w:ilvl w:val="0"/>
          <w:numId w:val="2"/>
        </w:numPr>
      </w:pPr>
      <w:r>
        <w:t xml:space="preserve">The design work is enriched and discussed through a theoretical and a practical work in the studio and through seminars. </w:t>
      </w:r>
    </w:p>
    <w:p w:rsidR="000763B5" w:rsidRDefault="009E495D" w:rsidP="000763B5">
      <w:pPr>
        <w:pStyle w:val="Listenabsatz"/>
        <w:numPr>
          <w:ilvl w:val="0"/>
          <w:numId w:val="2"/>
        </w:numPr>
      </w:pPr>
      <w:r>
        <w:t xml:space="preserve">Students will </w:t>
      </w:r>
      <w:r w:rsidR="000763B5">
        <w:t>engage</w:t>
      </w:r>
      <w:r>
        <w:t xml:space="preserve"> with a </w:t>
      </w:r>
      <w:r w:rsidR="000763B5">
        <w:t xml:space="preserve">wide </w:t>
      </w:r>
      <w:r>
        <w:t>spectrum of computational media</w:t>
      </w:r>
      <w:r w:rsidR="000763B5">
        <w:t xml:space="preserve"> and receive basic and extended training in CAD/CAM strategies, parametric modelling and concepts of data visualization. </w:t>
      </w:r>
    </w:p>
    <w:p w:rsidR="001C102A" w:rsidRPr="009E495D" w:rsidRDefault="001C102A">
      <w:pPr>
        <w:rPr>
          <w:u w:val="single"/>
        </w:rPr>
      </w:pPr>
      <w:r w:rsidRPr="009E495D">
        <w:rPr>
          <w:u w:val="single"/>
        </w:rPr>
        <w:t>Mandatory:</w:t>
      </w:r>
    </w:p>
    <w:p w:rsidR="00751C23" w:rsidRDefault="001C102A" w:rsidP="00987673">
      <w:pPr>
        <w:pStyle w:val="Listenabsatz"/>
        <w:numPr>
          <w:ilvl w:val="0"/>
          <w:numId w:val="1"/>
        </w:numPr>
      </w:pPr>
      <w:r>
        <w:t>Participation in the excursions of the winter- and summer-semester</w:t>
      </w:r>
    </w:p>
    <w:p w:rsidR="001C102A" w:rsidRDefault="001C102A" w:rsidP="00987673">
      <w:pPr>
        <w:pStyle w:val="Listenabsatz"/>
        <w:numPr>
          <w:ilvl w:val="0"/>
          <w:numId w:val="1"/>
        </w:numPr>
      </w:pPr>
      <w:r>
        <w:t>Participation in the weekly studio crit</w:t>
      </w:r>
      <w:r w:rsidR="00987673">
        <w:t>iques</w:t>
      </w:r>
      <w:r>
        <w:t xml:space="preserve"> and all intermediate </w:t>
      </w:r>
      <w:r w:rsidR="00CB43F3">
        <w:t xml:space="preserve">and final </w:t>
      </w:r>
      <w:r>
        <w:t>presentations</w:t>
      </w:r>
    </w:p>
    <w:p w:rsidR="001C102A" w:rsidRDefault="001C102A" w:rsidP="00987673">
      <w:pPr>
        <w:pStyle w:val="Listenabsatz"/>
        <w:numPr>
          <w:ilvl w:val="0"/>
          <w:numId w:val="1"/>
        </w:numPr>
      </w:pPr>
      <w:r>
        <w:t>Participation in min. 1 theory seminar of Prof. Dr. Hauser, UdK</w:t>
      </w:r>
      <w:r w:rsidR="00CB1C31">
        <w:t xml:space="preserve"> (5ECTS</w:t>
      </w:r>
      <w:r w:rsidR="00853157">
        <w:t>)</w:t>
      </w:r>
      <w:r>
        <w:t xml:space="preserve"> </w:t>
      </w:r>
    </w:p>
    <w:p w:rsidR="00CB1C31" w:rsidRDefault="00CB1C31" w:rsidP="009E495D">
      <w:pPr>
        <w:pStyle w:val="Listenabsatz"/>
        <w:numPr>
          <w:ilvl w:val="0"/>
          <w:numId w:val="1"/>
        </w:numPr>
      </w:pPr>
      <w:r>
        <w:t>High level of engagement</w:t>
      </w:r>
    </w:p>
    <w:p w:rsidR="00CB1C31" w:rsidRPr="009E495D" w:rsidRDefault="00CB1C31" w:rsidP="00CB1C31">
      <w:pPr>
        <w:rPr>
          <w:u w:val="single"/>
        </w:rPr>
      </w:pPr>
      <w:r w:rsidRPr="009E495D">
        <w:rPr>
          <w:u w:val="single"/>
        </w:rPr>
        <w:t>Desirable</w:t>
      </w:r>
    </w:p>
    <w:p w:rsidR="00CB1C31" w:rsidRDefault="00CB1C31" w:rsidP="00987673">
      <w:pPr>
        <w:pStyle w:val="Listenabsatz"/>
        <w:numPr>
          <w:ilvl w:val="0"/>
          <w:numId w:val="1"/>
        </w:numPr>
      </w:pPr>
      <w:r>
        <w:t xml:space="preserve">Extensive presence in the studio </w:t>
      </w:r>
    </w:p>
    <w:p w:rsidR="00CB1C31" w:rsidRDefault="00CB1C31" w:rsidP="00987673">
      <w:pPr>
        <w:pStyle w:val="Listenabsatz"/>
        <w:numPr>
          <w:ilvl w:val="0"/>
          <w:numId w:val="1"/>
        </w:numPr>
      </w:pPr>
      <w:r>
        <w:t>Curiosity for interdisciplinary work</w:t>
      </w:r>
    </w:p>
    <w:p w:rsidR="00CB1C31" w:rsidRDefault="00CB1C31" w:rsidP="00987673">
      <w:pPr>
        <w:pStyle w:val="Listenabsatz"/>
        <w:numPr>
          <w:ilvl w:val="0"/>
          <w:numId w:val="1"/>
        </w:numPr>
      </w:pPr>
      <w:r>
        <w:t>Communicative skills</w:t>
      </w:r>
    </w:p>
    <w:p w:rsidR="00CB1C31" w:rsidRDefault="009E495D" w:rsidP="00987673">
      <w:pPr>
        <w:pStyle w:val="Listenabsatz"/>
        <w:numPr>
          <w:ilvl w:val="0"/>
          <w:numId w:val="1"/>
        </w:numPr>
      </w:pPr>
      <w:r>
        <w:t xml:space="preserve">Good </w:t>
      </w:r>
      <w:r w:rsidR="001F4465">
        <w:t>team player</w:t>
      </w:r>
    </w:p>
    <w:p w:rsidR="00CB1C31" w:rsidRDefault="00CB1C31" w:rsidP="00987673">
      <w:pPr>
        <w:pStyle w:val="Listenabsatz"/>
        <w:numPr>
          <w:ilvl w:val="0"/>
          <w:numId w:val="1"/>
        </w:numPr>
      </w:pPr>
      <w:r>
        <w:t xml:space="preserve">Content-driven working ethics </w:t>
      </w:r>
    </w:p>
    <w:p w:rsidR="00853157" w:rsidRDefault="00853157" w:rsidP="00987673">
      <w:pPr>
        <w:pStyle w:val="Listenabsatz"/>
        <w:numPr>
          <w:ilvl w:val="0"/>
          <w:numId w:val="1"/>
        </w:numPr>
      </w:pPr>
      <w:r>
        <w:t>Participation in the 2 semesters</w:t>
      </w:r>
    </w:p>
    <w:p w:rsidR="00853157" w:rsidRDefault="00853157" w:rsidP="00987673">
      <w:pPr>
        <w:pStyle w:val="Listenabsatz"/>
        <w:numPr>
          <w:ilvl w:val="0"/>
          <w:numId w:val="1"/>
        </w:numPr>
      </w:pPr>
      <w:r>
        <w:t>Self-organized</w:t>
      </w:r>
    </w:p>
    <w:p w:rsidR="00AB345A" w:rsidRDefault="009E495D" w:rsidP="00AB345A">
      <w:pPr>
        <w:pStyle w:val="Listenabsatz"/>
        <w:numPr>
          <w:ilvl w:val="0"/>
          <w:numId w:val="1"/>
        </w:numPr>
      </w:pPr>
      <w:r>
        <w:t>Rigorous in research and execution</w:t>
      </w:r>
    </w:p>
    <w:p w:rsidR="00AB345A" w:rsidRPr="00AB345A" w:rsidRDefault="00AB345A" w:rsidP="00AB345A">
      <w:pPr>
        <w:pStyle w:val="Listenabsatz"/>
        <w:rPr>
          <w:b/>
        </w:rPr>
      </w:pPr>
    </w:p>
    <w:p w:rsidR="00AB345A" w:rsidRPr="00AB345A" w:rsidRDefault="00AB345A" w:rsidP="00AB345A">
      <w:pPr>
        <w:pStyle w:val="KeinLeerraum"/>
        <w:rPr>
          <w:b/>
          <w:highlight w:val="yellow"/>
        </w:rPr>
      </w:pPr>
      <w:r w:rsidRPr="00AB345A">
        <w:rPr>
          <w:b/>
          <w:highlight w:val="yellow"/>
        </w:rPr>
        <w:t xml:space="preserve">Please send 1-page motivational letter and short CV to </w:t>
      </w:r>
    </w:p>
    <w:p w:rsidR="00AB345A" w:rsidRPr="00AB345A" w:rsidRDefault="00AB345A" w:rsidP="00AB345A">
      <w:pPr>
        <w:pStyle w:val="KeinLeerraum"/>
        <w:rPr>
          <w:b/>
        </w:rPr>
      </w:pPr>
      <w:proofErr w:type="spellStart"/>
      <w:r w:rsidRPr="00AB345A">
        <w:rPr>
          <w:b/>
          <w:highlight w:val="yellow"/>
          <w:lang w:val="en-GB"/>
        </w:rPr>
        <w:t>Prof.</w:t>
      </w:r>
      <w:proofErr w:type="spellEnd"/>
      <w:r w:rsidRPr="00AB345A">
        <w:rPr>
          <w:b/>
          <w:highlight w:val="yellow"/>
          <w:lang w:val="en-GB"/>
        </w:rPr>
        <w:t xml:space="preserve"> </w:t>
      </w:r>
      <w:proofErr w:type="spellStart"/>
      <w:r w:rsidRPr="00AB345A">
        <w:rPr>
          <w:b/>
          <w:highlight w:val="yellow"/>
          <w:lang w:val="en-GB"/>
        </w:rPr>
        <w:t>Dr.</w:t>
      </w:r>
      <w:proofErr w:type="spellEnd"/>
      <w:r w:rsidRPr="00AB345A">
        <w:rPr>
          <w:b/>
          <w:highlight w:val="yellow"/>
          <w:lang w:val="en-GB"/>
        </w:rPr>
        <w:t xml:space="preserve"> von Herrmann h.vonherrmann@win.tu-berlin.de</w:t>
      </w:r>
    </w:p>
    <w:p w:rsidR="001F4465" w:rsidRDefault="001F4465">
      <w:pPr>
        <w:rPr>
          <w:rFonts w:eastAsiaTheme="majorEastAsia" w:cstheme="majorBidi"/>
          <w:b/>
          <w:color w:val="000000" w:themeColor="text1"/>
          <w:sz w:val="32"/>
          <w:szCs w:val="32"/>
          <w:highlight w:val="yellow"/>
        </w:rPr>
      </w:pPr>
      <w:r>
        <w:rPr>
          <w:highlight w:val="yellow"/>
        </w:rPr>
        <w:br w:type="page"/>
      </w:r>
    </w:p>
    <w:p w:rsidR="000763B5" w:rsidRDefault="000763B5" w:rsidP="000763B5">
      <w:pPr>
        <w:pStyle w:val="berschrift1"/>
        <w:rPr>
          <w:lang w:val="en-GB"/>
        </w:rPr>
      </w:pPr>
      <w:r w:rsidRPr="000763B5">
        <w:rPr>
          <w:highlight w:val="yellow"/>
        </w:rPr>
        <w:lastRenderedPageBreak/>
        <w:t xml:space="preserve">Mode </w:t>
      </w:r>
      <w:r>
        <w:rPr>
          <w:highlight w:val="yellow"/>
        </w:rPr>
        <w:t>#2</w:t>
      </w:r>
      <w:r w:rsidRPr="000763B5">
        <w:rPr>
          <w:highlight w:val="yellow"/>
        </w:rPr>
        <w:t xml:space="preserve">. </w:t>
      </w:r>
      <w:r>
        <w:rPr>
          <w:highlight w:val="yellow"/>
        </w:rPr>
        <w:t>Part-</w:t>
      </w:r>
      <w:r w:rsidRPr="000763B5">
        <w:rPr>
          <w:highlight w:val="yellow"/>
        </w:rPr>
        <w:t>time participant (</w:t>
      </w:r>
      <w:r w:rsidRPr="000763B5">
        <w:rPr>
          <w:highlight w:val="yellow"/>
          <w:lang w:val="en-GB"/>
        </w:rPr>
        <w:t>5 ECTS/semester)</w:t>
      </w:r>
    </w:p>
    <w:p w:rsidR="000763B5" w:rsidRDefault="000763B5" w:rsidP="000763B5">
      <w:pPr>
        <w:rPr>
          <w:lang w:val="en-GB"/>
        </w:rPr>
      </w:pPr>
    </w:p>
    <w:p w:rsidR="000763B5" w:rsidRPr="009E495D" w:rsidRDefault="001F4465" w:rsidP="000763B5">
      <w:pPr>
        <w:rPr>
          <w:u w:val="single"/>
        </w:rPr>
      </w:pPr>
      <w:r>
        <w:rPr>
          <w:u w:val="single"/>
        </w:rPr>
        <w:t>Modes of work</w:t>
      </w:r>
    </w:p>
    <w:p w:rsidR="001F4465" w:rsidRDefault="000763B5" w:rsidP="001F4465">
      <w:pPr>
        <w:pStyle w:val="Listenabsatz"/>
        <w:numPr>
          <w:ilvl w:val="0"/>
          <w:numId w:val="2"/>
        </w:numPr>
      </w:pPr>
      <w:r>
        <w:t xml:space="preserve">The student </w:t>
      </w:r>
      <w:r>
        <w:t xml:space="preserve">will </w:t>
      </w:r>
      <w:r w:rsidR="001F4465">
        <w:t xml:space="preserve">work on research material and/or </w:t>
      </w:r>
      <w:r>
        <w:t>consult design teams along distinct thematically bound timeslots</w:t>
      </w:r>
      <w:r w:rsidR="001F4465">
        <w:t xml:space="preserve">. Permanent presence in the studio is not required but welcome. Student should </w:t>
      </w:r>
      <w:r>
        <w:t xml:space="preserve">participate in intermediate </w:t>
      </w:r>
      <w:r w:rsidR="001F4465">
        <w:t xml:space="preserve">and final </w:t>
      </w:r>
      <w:r>
        <w:t>presentations.</w:t>
      </w:r>
      <w:r>
        <w:t xml:space="preserve"> </w:t>
      </w:r>
    </w:p>
    <w:p w:rsidR="001F4465" w:rsidRDefault="001F4465" w:rsidP="001F4465">
      <w:pPr>
        <w:pStyle w:val="Listenabsatz"/>
        <w:numPr>
          <w:ilvl w:val="0"/>
          <w:numId w:val="2"/>
        </w:numPr>
      </w:pPr>
      <w:r>
        <w:t>Language: German and English</w:t>
      </w:r>
    </w:p>
    <w:p w:rsidR="000763B5" w:rsidRDefault="000763B5" w:rsidP="001F4465">
      <w:pPr>
        <w:pStyle w:val="Listenabsatz"/>
      </w:pPr>
    </w:p>
    <w:p w:rsidR="000763B5" w:rsidRPr="009E495D" w:rsidRDefault="000763B5" w:rsidP="000763B5">
      <w:pPr>
        <w:rPr>
          <w:u w:val="single"/>
        </w:rPr>
      </w:pPr>
      <w:r w:rsidRPr="009E495D">
        <w:rPr>
          <w:u w:val="single"/>
        </w:rPr>
        <w:t>Deliverables</w:t>
      </w:r>
    </w:p>
    <w:p w:rsidR="001F4465" w:rsidRDefault="000763B5" w:rsidP="00A00F20">
      <w:pPr>
        <w:pStyle w:val="Listenabsatz"/>
        <w:numPr>
          <w:ilvl w:val="0"/>
          <w:numId w:val="2"/>
        </w:numPr>
      </w:pPr>
      <w:r>
        <w:t>Part</w:t>
      </w:r>
      <w:r>
        <w:t xml:space="preserve">-time students </w:t>
      </w:r>
      <w:r w:rsidR="00CB43F3">
        <w:t>can work on data collection, coding and visualization, consult teams on specific design tasks or provide input/inspiration/discussion for the whole group through lectures or workshops. Exact deliverables will have to be decided personally in regard to the distinct discipline and favorable modes of working and representation</w:t>
      </w:r>
      <w:r w:rsidR="001F4465">
        <w:t>.</w:t>
      </w:r>
    </w:p>
    <w:p w:rsidR="00CB43F3" w:rsidRDefault="00CB43F3" w:rsidP="00A00F20">
      <w:pPr>
        <w:pStyle w:val="Listenabsatz"/>
        <w:numPr>
          <w:ilvl w:val="0"/>
          <w:numId w:val="2"/>
        </w:numPr>
      </w:pPr>
      <w:r>
        <w:t xml:space="preserve">Time slots for the individual participation during the semester will be structured along a preliminary thematic timeline that will be handed at the beginning of the course. </w:t>
      </w:r>
    </w:p>
    <w:p w:rsidR="000763B5" w:rsidRDefault="00CB43F3" w:rsidP="00A00F20">
      <w:pPr>
        <w:pStyle w:val="Listenabsatz"/>
        <w:numPr>
          <w:ilvl w:val="0"/>
          <w:numId w:val="2"/>
        </w:numPr>
      </w:pPr>
      <w:r>
        <w:t>Contributions can include</w:t>
      </w:r>
      <w:r w:rsidR="000763B5">
        <w:t xml:space="preserve"> theory, analog/ digital/ hybrid modes of representation and engagement, cartography, film- and photographic documentation, media, energy design, urbanism, architecture and others.</w:t>
      </w:r>
    </w:p>
    <w:p w:rsidR="000763B5" w:rsidRPr="000763B5" w:rsidRDefault="000763B5" w:rsidP="000763B5">
      <w:pPr>
        <w:rPr>
          <w:u w:val="single"/>
        </w:rPr>
      </w:pPr>
      <w:r w:rsidRPr="000763B5">
        <w:rPr>
          <w:u w:val="single"/>
        </w:rPr>
        <w:t>Course content</w:t>
      </w:r>
    </w:p>
    <w:p w:rsidR="000763B5" w:rsidRDefault="000763B5" w:rsidP="000763B5">
      <w:pPr>
        <w:pStyle w:val="Listenabsatz"/>
        <w:numPr>
          <w:ilvl w:val="0"/>
          <w:numId w:val="2"/>
        </w:numPr>
      </w:pPr>
      <w:r>
        <w:t xml:space="preserve">Students will get acquainted with inter- and transdisciplinary concepts and </w:t>
      </w:r>
      <w:r w:rsidR="001F4465">
        <w:t xml:space="preserve">working methods. Part- time participants </w:t>
      </w:r>
      <w:r w:rsidR="00CB43F3">
        <w:t>assist in the development of</w:t>
      </w:r>
      <w:r>
        <w:t xml:space="preserve"> group´s design proposal. Students will reflect upon these new modes of collaborative working and its extended perspective on the conditions of design</w:t>
      </w:r>
    </w:p>
    <w:p w:rsidR="000763B5" w:rsidRPr="00CB43F3" w:rsidRDefault="000763B5" w:rsidP="00CB43F3">
      <w:pPr>
        <w:rPr>
          <w:u w:val="single"/>
        </w:rPr>
      </w:pPr>
      <w:r w:rsidRPr="009E495D">
        <w:rPr>
          <w:u w:val="single"/>
        </w:rPr>
        <w:t>Mandatory:</w:t>
      </w:r>
    </w:p>
    <w:p w:rsidR="000763B5" w:rsidRDefault="000763B5" w:rsidP="00CB43F3">
      <w:pPr>
        <w:pStyle w:val="Listenabsatz"/>
        <w:numPr>
          <w:ilvl w:val="0"/>
          <w:numId w:val="1"/>
        </w:numPr>
      </w:pPr>
      <w:r>
        <w:t xml:space="preserve">Participation in the </w:t>
      </w:r>
      <w:r w:rsidR="00CB43F3">
        <w:t>selected</w:t>
      </w:r>
      <w:r>
        <w:t xml:space="preserve"> studio critiques and all intermediate </w:t>
      </w:r>
      <w:r w:rsidR="001F4465">
        <w:t>/</w:t>
      </w:r>
      <w:r w:rsidR="00CB43F3">
        <w:t xml:space="preserve"> final </w:t>
      </w:r>
      <w:r>
        <w:t>presentations</w:t>
      </w:r>
    </w:p>
    <w:p w:rsidR="000763B5" w:rsidRDefault="000763B5" w:rsidP="000763B5">
      <w:pPr>
        <w:pStyle w:val="Listenabsatz"/>
        <w:numPr>
          <w:ilvl w:val="0"/>
          <w:numId w:val="1"/>
        </w:numPr>
      </w:pPr>
      <w:r>
        <w:t>High level of engagement</w:t>
      </w:r>
    </w:p>
    <w:p w:rsidR="000763B5" w:rsidRPr="009E495D" w:rsidRDefault="000763B5" w:rsidP="000763B5">
      <w:pPr>
        <w:rPr>
          <w:u w:val="single"/>
        </w:rPr>
      </w:pPr>
      <w:r w:rsidRPr="009E495D">
        <w:rPr>
          <w:u w:val="single"/>
        </w:rPr>
        <w:t>Desirable</w:t>
      </w:r>
    </w:p>
    <w:p w:rsidR="000763B5" w:rsidRDefault="000763B5" w:rsidP="000763B5">
      <w:pPr>
        <w:pStyle w:val="Listenabsatz"/>
        <w:numPr>
          <w:ilvl w:val="0"/>
          <w:numId w:val="1"/>
        </w:numPr>
      </w:pPr>
      <w:r>
        <w:t>Curiosity for interdisciplinary work</w:t>
      </w:r>
    </w:p>
    <w:p w:rsidR="000763B5" w:rsidRDefault="000763B5" w:rsidP="000763B5">
      <w:pPr>
        <w:pStyle w:val="Listenabsatz"/>
        <w:numPr>
          <w:ilvl w:val="0"/>
          <w:numId w:val="1"/>
        </w:numPr>
      </w:pPr>
      <w:r>
        <w:t>Communicative skills</w:t>
      </w:r>
    </w:p>
    <w:p w:rsidR="000763B5" w:rsidRDefault="000763B5" w:rsidP="000763B5">
      <w:pPr>
        <w:pStyle w:val="Listenabsatz"/>
        <w:numPr>
          <w:ilvl w:val="0"/>
          <w:numId w:val="1"/>
        </w:numPr>
      </w:pPr>
      <w:r>
        <w:t xml:space="preserve">Good </w:t>
      </w:r>
      <w:r w:rsidR="001F4465">
        <w:t>team player</w:t>
      </w:r>
    </w:p>
    <w:p w:rsidR="000763B5" w:rsidRDefault="000763B5" w:rsidP="000763B5">
      <w:pPr>
        <w:pStyle w:val="Listenabsatz"/>
        <w:numPr>
          <w:ilvl w:val="0"/>
          <w:numId w:val="1"/>
        </w:numPr>
      </w:pPr>
      <w:r>
        <w:t xml:space="preserve">Content-driven working ethics </w:t>
      </w:r>
    </w:p>
    <w:p w:rsidR="000763B5" w:rsidRDefault="000763B5" w:rsidP="000763B5">
      <w:pPr>
        <w:pStyle w:val="Listenabsatz"/>
        <w:numPr>
          <w:ilvl w:val="0"/>
          <w:numId w:val="1"/>
        </w:numPr>
      </w:pPr>
      <w:r>
        <w:t>Self-organized</w:t>
      </w:r>
    </w:p>
    <w:p w:rsidR="00AB345A" w:rsidRDefault="000763B5" w:rsidP="001F4465">
      <w:pPr>
        <w:pStyle w:val="Listenabsatz"/>
        <w:numPr>
          <w:ilvl w:val="0"/>
          <w:numId w:val="1"/>
        </w:numPr>
      </w:pPr>
      <w:r>
        <w:t>Rigorous in research and execution</w:t>
      </w:r>
    </w:p>
    <w:p w:rsidR="00AB345A" w:rsidRDefault="00AB345A" w:rsidP="00AB345A">
      <w:pPr>
        <w:pStyle w:val="KeinLeerraum"/>
        <w:rPr>
          <w:b/>
          <w:highlight w:val="yellow"/>
        </w:rPr>
      </w:pPr>
      <w:r w:rsidRPr="00AB345A">
        <w:rPr>
          <w:b/>
          <w:highlight w:val="yellow"/>
        </w:rPr>
        <w:t xml:space="preserve">Please send 1-page </w:t>
      </w:r>
      <w:bookmarkStart w:id="0" w:name="_GoBack"/>
      <w:bookmarkEnd w:id="0"/>
      <w:r w:rsidRPr="00AB345A">
        <w:rPr>
          <w:b/>
          <w:highlight w:val="yellow"/>
        </w:rPr>
        <w:t>CV to</w:t>
      </w:r>
      <w:r>
        <w:rPr>
          <w:b/>
          <w:highlight w:val="yellow"/>
        </w:rPr>
        <w:t>:</w:t>
      </w:r>
    </w:p>
    <w:p w:rsidR="00AB345A" w:rsidRPr="00AB345A" w:rsidRDefault="00AB345A" w:rsidP="00AB345A">
      <w:pPr>
        <w:pStyle w:val="KeinLeerraum"/>
        <w:rPr>
          <w:b/>
          <w:highlight w:val="yellow"/>
        </w:rPr>
      </w:pPr>
    </w:p>
    <w:p w:rsidR="00AB345A" w:rsidRDefault="00AB345A" w:rsidP="00AB345A">
      <w:pPr>
        <w:pStyle w:val="KeinLeerraum"/>
        <w:rPr>
          <w:b/>
          <w:lang w:val="de-DE"/>
        </w:rPr>
      </w:pPr>
      <w:r>
        <w:rPr>
          <w:b/>
          <w:highlight w:val="yellow"/>
          <w:lang w:val="de-DE"/>
        </w:rPr>
        <w:t xml:space="preserve">TU Berlin </w:t>
      </w:r>
      <w:proofErr w:type="spellStart"/>
      <w:r>
        <w:rPr>
          <w:b/>
          <w:highlight w:val="yellow"/>
          <w:lang w:val="de-DE"/>
        </w:rPr>
        <w:t>Students</w:t>
      </w:r>
      <w:proofErr w:type="spellEnd"/>
      <w:r>
        <w:rPr>
          <w:b/>
          <w:highlight w:val="yellow"/>
          <w:lang w:val="de-DE"/>
        </w:rPr>
        <w:t xml:space="preserve">: </w:t>
      </w:r>
      <w:r w:rsidRPr="00AB345A">
        <w:rPr>
          <w:b/>
          <w:highlight w:val="yellow"/>
          <w:lang w:val="de-DE"/>
        </w:rPr>
        <w:t xml:space="preserve">Prof. Dr. von Herrmann </w:t>
      </w:r>
      <w:hyperlink r:id="rId5" w:history="1">
        <w:r w:rsidRPr="0034517F">
          <w:rPr>
            <w:rStyle w:val="Hyperlink"/>
            <w:b/>
            <w:highlight w:val="yellow"/>
            <w:lang w:val="de-DE"/>
          </w:rPr>
          <w:t>h.vonherrmann@win.tu-berlin.de</w:t>
        </w:r>
      </w:hyperlink>
    </w:p>
    <w:p w:rsidR="00AB345A" w:rsidRDefault="00AB345A" w:rsidP="00AB345A">
      <w:pPr>
        <w:pStyle w:val="KeinLeerraum"/>
        <w:rPr>
          <w:b/>
          <w:lang w:val="de-DE"/>
        </w:rPr>
      </w:pPr>
      <w:r w:rsidRPr="00AB345A">
        <w:rPr>
          <w:b/>
          <w:highlight w:val="yellow"/>
          <w:lang w:val="de-DE"/>
        </w:rPr>
        <w:t xml:space="preserve">UdK </w:t>
      </w:r>
      <w:proofErr w:type="spellStart"/>
      <w:r w:rsidRPr="00AB345A">
        <w:rPr>
          <w:b/>
          <w:highlight w:val="yellow"/>
          <w:lang w:val="de-DE"/>
        </w:rPr>
        <w:t>Students</w:t>
      </w:r>
      <w:proofErr w:type="spellEnd"/>
      <w:r w:rsidRPr="00AB345A">
        <w:rPr>
          <w:b/>
          <w:highlight w:val="yellow"/>
          <w:lang w:val="de-DE"/>
        </w:rPr>
        <w:t xml:space="preserve">: Prof. Dr. Palz </w:t>
      </w:r>
      <w:hyperlink r:id="rId6" w:history="1">
        <w:r w:rsidRPr="00AB345A">
          <w:rPr>
            <w:rStyle w:val="Hyperlink"/>
            <w:b/>
            <w:highlight w:val="yellow"/>
            <w:lang w:val="de-DE"/>
          </w:rPr>
          <w:t>n.palz@udk-berlin.de</w:t>
        </w:r>
      </w:hyperlink>
    </w:p>
    <w:p w:rsidR="00AB345A" w:rsidRPr="00AB345A" w:rsidRDefault="00AB345A" w:rsidP="00AB345A">
      <w:pPr>
        <w:pStyle w:val="KeinLeerraum"/>
        <w:rPr>
          <w:b/>
          <w:lang w:val="de-DE"/>
        </w:rPr>
      </w:pPr>
    </w:p>
    <w:p w:rsidR="000763B5" w:rsidRPr="00AB345A" w:rsidRDefault="000763B5" w:rsidP="00AB345A">
      <w:pPr>
        <w:rPr>
          <w:lang w:val="de-DE"/>
        </w:rPr>
      </w:pPr>
      <w:r w:rsidRPr="00AB345A">
        <w:rPr>
          <w:lang w:val="de-DE"/>
        </w:rPr>
        <w:br w:type="page"/>
      </w:r>
    </w:p>
    <w:p w:rsidR="000763B5" w:rsidRPr="00AB345A" w:rsidRDefault="000763B5" w:rsidP="000763B5">
      <w:pPr>
        <w:pStyle w:val="Listenabsatz"/>
        <w:numPr>
          <w:ilvl w:val="0"/>
          <w:numId w:val="1"/>
        </w:numPr>
        <w:rPr>
          <w:lang w:val="de-DE"/>
        </w:rPr>
      </w:pPr>
    </w:p>
    <w:p w:rsidR="00BA528B" w:rsidRPr="00AB345A" w:rsidRDefault="00BA528B">
      <w:pPr>
        <w:rPr>
          <w:lang w:val="de-DE"/>
        </w:rPr>
      </w:pPr>
    </w:p>
    <w:p w:rsidR="001C102A" w:rsidRPr="00AB345A" w:rsidRDefault="001C102A" w:rsidP="001C102A">
      <w:pPr>
        <w:pStyle w:val="KeinLeerraum"/>
        <w:rPr>
          <w:lang w:val="de-DE"/>
        </w:rPr>
      </w:pPr>
    </w:p>
    <w:p w:rsidR="001C102A" w:rsidRPr="00AB345A" w:rsidRDefault="001C102A" w:rsidP="001C102A">
      <w:pPr>
        <w:pStyle w:val="KeinLeerraum"/>
        <w:rPr>
          <w:lang w:val="de-DE"/>
        </w:rPr>
      </w:pPr>
    </w:p>
    <w:p w:rsidR="001C102A" w:rsidRPr="00AB345A" w:rsidRDefault="001C102A" w:rsidP="001C102A">
      <w:pPr>
        <w:pStyle w:val="KeinLeerraum"/>
        <w:rPr>
          <w:lang w:val="de-DE"/>
        </w:rPr>
      </w:pPr>
    </w:p>
    <w:p w:rsidR="001C102A" w:rsidRPr="00AB345A" w:rsidRDefault="001C102A" w:rsidP="001C102A">
      <w:pPr>
        <w:pStyle w:val="KeinLeerraum"/>
        <w:rPr>
          <w:lang w:val="de-DE"/>
        </w:rPr>
      </w:pPr>
    </w:p>
    <w:p w:rsidR="001C102A" w:rsidRPr="00AB345A" w:rsidRDefault="001C102A" w:rsidP="001C102A">
      <w:pPr>
        <w:pStyle w:val="KeinLeerraum"/>
        <w:rPr>
          <w:lang w:val="de-DE"/>
        </w:rPr>
      </w:pPr>
    </w:p>
    <w:p w:rsidR="001C102A" w:rsidRPr="00AB345A" w:rsidRDefault="001C102A" w:rsidP="001C102A">
      <w:pPr>
        <w:pStyle w:val="KeinLeerraum"/>
        <w:rPr>
          <w:lang w:val="de-DE"/>
        </w:rPr>
      </w:pPr>
    </w:p>
    <w:p w:rsidR="00BA528B" w:rsidRPr="00AB345A" w:rsidRDefault="00BA528B">
      <w:pPr>
        <w:rPr>
          <w:lang w:val="de-DE"/>
        </w:rPr>
      </w:pPr>
    </w:p>
    <w:sectPr w:rsidR="00BA528B" w:rsidRPr="00AB3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EA1"/>
    <w:multiLevelType w:val="hybridMultilevel"/>
    <w:tmpl w:val="CEC62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C5C9C"/>
    <w:multiLevelType w:val="hybridMultilevel"/>
    <w:tmpl w:val="31E22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8B"/>
    <w:rsid w:val="000763B5"/>
    <w:rsid w:val="001C102A"/>
    <w:rsid w:val="001F4465"/>
    <w:rsid w:val="006E2313"/>
    <w:rsid w:val="00751C23"/>
    <w:rsid w:val="007653DD"/>
    <w:rsid w:val="007C5E24"/>
    <w:rsid w:val="007E74B7"/>
    <w:rsid w:val="00853157"/>
    <w:rsid w:val="00987673"/>
    <w:rsid w:val="009E495D"/>
    <w:rsid w:val="009E5FF5"/>
    <w:rsid w:val="00AB345A"/>
    <w:rsid w:val="00BA528B"/>
    <w:rsid w:val="00CB1C31"/>
    <w:rsid w:val="00CB43F3"/>
    <w:rsid w:val="00CD2805"/>
    <w:rsid w:val="00D6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5694"/>
  <w15:chartTrackingRefBased/>
  <w15:docId w15:val="{98EA3BE0-6B01-4366-A241-DE7A258A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465"/>
    <w:pPr>
      <w:jc w:val="both"/>
    </w:pPr>
    <w:rPr>
      <w:rFonts w:ascii="Helvetica" w:hAnsi="Helvetica"/>
    </w:rPr>
  </w:style>
  <w:style w:type="paragraph" w:styleId="berschrift1">
    <w:name w:val="heading 1"/>
    <w:basedOn w:val="Standard"/>
    <w:next w:val="Standard"/>
    <w:link w:val="berschrift1Zchn"/>
    <w:uiPriority w:val="9"/>
    <w:qFormat/>
    <w:rsid w:val="007C5E24"/>
    <w:pPr>
      <w:keepNext/>
      <w:keepLines/>
      <w:spacing w:before="240" w:after="0"/>
      <w:outlineLvl w:val="0"/>
    </w:pPr>
    <w:rPr>
      <w:rFonts w:eastAsiaTheme="majorEastAsia" w:cstheme="majorBidi"/>
      <w:b/>
      <w:color w:val="000000" w:themeColor="tex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74B7"/>
    <w:pPr>
      <w:spacing w:after="0" w:line="240" w:lineRule="auto"/>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7E74B7"/>
    <w:rPr>
      <w:rFonts w:ascii="Helvetica" w:eastAsiaTheme="majorEastAsia" w:hAnsi="Helvetica" w:cstheme="majorBidi"/>
      <w:b/>
      <w:spacing w:val="-10"/>
      <w:kern w:val="28"/>
      <w:sz w:val="56"/>
      <w:szCs w:val="56"/>
    </w:rPr>
  </w:style>
  <w:style w:type="paragraph" w:styleId="KeinLeerraum">
    <w:name w:val="No Spacing"/>
    <w:uiPriority w:val="1"/>
    <w:qFormat/>
    <w:rsid w:val="007E74B7"/>
    <w:pPr>
      <w:spacing w:after="0" w:line="240" w:lineRule="auto"/>
    </w:pPr>
    <w:rPr>
      <w:rFonts w:ascii="Helvetica" w:hAnsi="Helvetica"/>
    </w:rPr>
  </w:style>
  <w:style w:type="character" w:customStyle="1" w:styleId="berschrift1Zchn">
    <w:name w:val="Überschrift 1 Zchn"/>
    <w:basedOn w:val="Absatz-Standardschriftart"/>
    <w:link w:val="berschrift1"/>
    <w:uiPriority w:val="9"/>
    <w:rsid w:val="007C5E24"/>
    <w:rPr>
      <w:rFonts w:ascii="Helvetica" w:eastAsiaTheme="majorEastAsia" w:hAnsi="Helvetica" w:cstheme="majorBidi"/>
      <w:b/>
      <w:color w:val="000000" w:themeColor="text1"/>
      <w:sz w:val="32"/>
      <w:szCs w:val="32"/>
    </w:rPr>
  </w:style>
  <w:style w:type="character" w:styleId="Hyperlink">
    <w:name w:val="Hyperlink"/>
    <w:basedOn w:val="Absatz-Standardschriftart"/>
    <w:uiPriority w:val="99"/>
    <w:unhideWhenUsed/>
    <w:rsid w:val="007C5E24"/>
    <w:rPr>
      <w:color w:val="0563C1" w:themeColor="hyperlink"/>
      <w:u w:val="single"/>
    </w:rPr>
  </w:style>
  <w:style w:type="paragraph" w:styleId="Listenabsatz">
    <w:name w:val="List Paragraph"/>
    <w:basedOn w:val="Standard"/>
    <w:uiPriority w:val="34"/>
    <w:qFormat/>
    <w:rsid w:val="00AB345A"/>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alz@udk-berlin.de" TargetMode="External"/><Relationship Id="rId5" Type="http://schemas.openxmlformats.org/officeDocument/2006/relationships/hyperlink" Target="mailto:h.vonherrmann@win.tu-berli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Palz</dc:creator>
  <cp:keywords/>
  <dc:description/>
  <cp:lastModifiedBy>Norbert Palz</cp:lastModifiedBy>
  <cp:revision>3</cp:revision>
  <dcterms:created xsi:type="dcterms:W3CDTF">2018-09-20T11:06:00Z</dcterms:created>
  <dcterms:modified xsi:type="dcterms:W3CDTF">2018-09-20T11:13:00Z</dcterms:modified>
</cp:coreProperties>
</file>