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AC1" w:rsidRPr="00A45AC1" w:rsidRDefault="00A45AC1" w:rsidP="00A45AC1">
      <w:pPr>
        <w:jc w:val="both"/>
      </w:pPr>
    </w:p>
    <w:p w:rsidR="00A45AC1" w:rsidRPr="00A45AC1" w:rsidRDefault="00A45AC1" w:rsidP="00A45AC1">
      <w:pPr>
        <w:jc w:val="both"/>
      </w:pPr>
    </w:p>
    <w:p w:rsidR="00A45AC1" w:rsidRDefault="00A45AC1" w:rsidP="00A45AC1">
      <w:pPr>
        <w:jc w:val="both"/>
      </w:pPr>
      <w:r w:rsidRPr="00A45AC1">
        <w:t>Verantwortungsvoll, dynamisch, erfolgreich.</w:t>
      </w:r>
    </w:p>
    <w:p w:rsidR="00A45AC1" w:rsidRDefault="00A45AC1" w:rsidP="00A45AC1">
      <w:pPr>
        <w:jc w:val="both"/>
      </w:pPr>
    </w:p>
    <w:p w:rsidR="00A45AC1" w:rsidRDefault="00A45AC1" w:rsidP="00A45AC1">
      <w:pPr>
        <w:jc w:val="both"/>
      </w:pPr>
      <w:proofErr w:type="spellStart"/>
      <w:r w:rsidRPr="00A45AC1">
        <w:t>Berenberg</w:t>
      </w:r>
      <w:proofErr w:type="spellEnd"/>
      <w:r w:rsidRPr="00A45AC1">
        <w:t xml:space="preserve"> wurde 1590 gegründet und gehört mit den Geschäftsbereichen Private Banking, Investment Banking, Asset Management und Corporate Banking sowie Standorten in Europa und Amerika zu den führenden europäischen Privatbanken. </w:t>
      </w:r>
    </w:p>
    <w:p w:rsidR="00A45AC1" w:rsidRPr="00A45AC1" w:rsidRDefault="00A45AC1" w:rsidP="00A45AC1">
      <w:pPr>
        <w:jc w:val="both"/>
      </w:pPr>
    </w:p>
    <w:p w:rsidR="00A45AC1" w:rsidRDefault="00A45AC1" w:rsidP="00A45AC1">
      <w:pPr>
        <w:jc w:val="both"/>
      </w:pPr>
      <w:r w:rsidRPr="00A45AC1">
        <w:t xml:space="preserve">Das Investment Banking / Corporate </w:t>
      </w:r>
      <w:proofErr w:type="spellStart"/>
      <w:r w:rsidRPr="00A45AC1">
        <w:t>Finance</w:t>
      </w:r>
      <w:proofErr w:type="spellEnd"/>
      <w:r w:rsidRPr="00A45AC1">
        <w:t xml:space="preserve"> Team umfasst mehr als 40 Professionals und ist an den Standorten Frankfurt, London, Zürich und New York vertreten. </w:t>
      </w:r>
    </w:p>
    <w:p w:rsidR="00A45AC1" w:rsidRPr="00A45AC1" w:rsidRDefault="00A45AC1" w:rsidP="00A45AC1">
      <w:pPr>
        <w:jc w:val="both"/>
      </w:pPr>
    </w:p>
    <w:p w:rsidR="00A45AC1" w:rsidRDefault="00A45AC1" w:rsidP="00A45AC1">
      <w:pPr>
        <w:jc w:val="both"/>
      </w:pPr>
      <w:r w:rsidRPr="00A45AC1">
        <w:t xml:space="preserve">Wir bieten Ihnen </w:t>
      </w:r>
      <w:r w:rsidRPr="00A45AC1">
        <w:rPr>
          <w:b/>
          <w:bCs/>
        </w:rPr>
        <w:t xml:space="preserve">ab August 2016 </w:t>
      </w:r>
      <w:r w:rsidRPr="00A45AC1">
        <w:t xml:space="preserve">ein </w:t>
      </w:r>
    </w:p>
    <w:p w:rsidR="00A45AC1" w:rsidRPr="00A45AC1" w:rsidRDefault="00A45AC1" w:rsidP="00A45AC1">
      <w:pPr>
        <w:jc w:val="both"/>
      </w:pPr>
    </w:p>
    <w:p w:rsidR="00A45AC1" w:rsidRDefault="00A45AC1" w:rsidP="00A45AC1">
      <w:pPr>
        <w:jc w:val="both"/>
        <w:rPr>
          <w:b/>
          <w:bCs/>
        </w:rPr>
      </w:pPr>
      <w:r w:rsidRPr="00A45AC1">
        <w:rPr>
          <w:b/>
          <w:bCs/>
        </w:rPr>
        <w:t xml:space="preserve">Praktikum im Investment Banking – Corporate </w:t>
      </w:r>
      <w:proofErr w:type="spellStart"/>
      <w:r w:rsidRPr="00A45AC1">
        <w:rPr>
          <w:b/>
          <w:bCs/>
        </w:rPr>
        <w:t>Finance</w:t>
      </w:r>
      <w:proofErr w:type="spellEnd"/>
      <w:r w:rsidRPr="00A45AC1">
        <w:rPr>
          <w:b/>
          <w:bCs/>
        </w:rPr>
        <w:t xml:space="preserve">, Frankfurt </w:t>
      </w:r>
    </w:p>
    <w:p w:rsidR="00A45AC1" w:rsidRPr="00A45AC1" w:rsidRDefault="00A45AC1" w:rsidP="00A45AC1">
      <w:pPr>
        <w:jc w:val="both"/>
      </w:pPr>
    </w:p>
    <w:p w:rsidR="00A45AC1" w:rsidRPr="00A45AC1" w:rsidRDefault="00A45AC1" w:rsidP="00A45AC1">
      <w:pPr>
        <w:jc w:val="both"/>
      </w:pPr>
      <w:r w:rsidRPr="00A45AC1">
        <w:t xml:space="preserve">Wir bieten Ihnen die Möglichkeit bei der Mandatsakquirierung und Realisierung von Börsengängen, Kapitalerhöhungen, Anleiheemissionen und M&amp;A-Transaktionen im In- und Ausland mitzuarbeiten und dabei das Corporate </w:t>
      </w:r>
      <w:proofErr w:type="spellStart"/>
      <w:r w:rsidRPr="00A45AC1">
        <w:t>Finance</w:t>
      </w:r>
      <w:proofErr w:type="spellEnd"/>
      <w:r w:rsidRPr="00A45AC1">
        <w:t xml:space="preserve">-Geschäft kennen zu lernen. </w:t>
      </w:r>
    </w:p>
    <w:p w:rsidR="00A45AC1" w:rsidRDefault="00A45AC1" w:rsidP="00A45AC1">
      <w:pPr>
        <w:jc w:val="both"/>
      </w:pPr>
      <w:r w:rsidRPr="00A45AC1">
        <w:t xml:space="preserve">Zu Ihren anspruchsvollen Aufgaben wird die tatkräftige Unterstützung der Corporate </w:t>
      </w:r>
      <w:proofErr w:type="spellStart"/>
      <w:r w:rsidRPr="00A45AC1">
        <w:t>Finance</w:t>
      </w:r>
      <w:proofErr w:type="spellEnd"/>
      <w:r w:rsidRPr="00A45AC1">
        <w:t xml:space="preserve">- und Branchen-Experten bei der Beschaffung und Aufbereitung von Informationen über Unternehmen und Märkte gehören. Sie werden das Team überdies bei diversen Bewertungsfragen durch die Schaffung empirischer Grundlagen unter Heranziehung branchentypischer Verfahren (Multiplikatoren, DCF) unterstützen. Ihre Tätigkeit umfasst die Erarbeitung von Marketing- und Projektpräsentationen und sonstigen für die Transaktionsprozesse relevanten Unterlagen. </w:t>
      </w:r>
    </w:p>
    <w:p w:rsidR="00A45AC1" w:rsidRPr="00A45AC1" w:rsidRDefault="00A45AC1" w:rsidP="00A45AC1">
      <w:pPr>
        <w:jc w:val="both"/>
      </w:pPr>
    </w:p>
    <w:p w:rsidR="00A45AC1" w:rsidRDefault="00A45AC1" w:rsidP="00A45AC1">
      <w:pPr>
        <w:jc w:val="both"/>
      </w:pPr>
      <w:r w:rsidRPr="00A45AC1">
        <w:t xml:space="preserve">Sie studieren einen wirtschaftswissenschaftlichen Studiengang im fortgeschrittenen Stadium (vorzugsweise ab dem 4. Semester) und haben bereits erste praktische Erfahrungen im Investment Banking und/oder Consulting gesammelt. Sie verfügen über ein sehr gutes analytisches Denkvermögen sowie eine ausgeprägte Problemlösungsinitiative. Der sichere Umgang mit MS Office ist für Sie ebenso selbstverständlich wie sehr gute Englischkenntnisse in Wort und Schrift. Eine eigenständige und engagierte Arbeitsweise in einem dynamischen Umfeld, Ihre Kommunikationsstärke und die Fähigkeit zur Teamarbeit runden Ihr Profil ab. </w:t>
      </w:r>
    </w:p>
    <w:p w:rsidR="00A45AC1" w:rsidRPr="00A45AC1" w:rsidRDefault="00A45AC1" w:rsidP="00A45AC1">
      <w:pPr>
        <w:jc w:val="both"/>
      </w:pPr>
    </w:p>
    <w:p w:rsidR="00A45AC1" w:rsidRDefault="00A45AC1" w:rsidP="00A45AC1">
      <w:pPr>
        <w:jc w:val="both"/>
      </w:pPr>
      <w:r w:rsidRPr="00A45AC1">
        <w:t xml:space="preserve">Wir haben Ihr Interesse geweckt? Dann bewerben Sie sich online. </w:t>
      </w:r>
    </w:p>
    <w:p w:rsidR="00A45AC1" w:rsidRPr="00A45AC1" w:rsidRDefault="00A45AC1" w:rsidP="00A45AC1">
      <w:pPr>
        <w:jc w:val="both"/>
      </w:pPr>
    </w:p>
    <w:p w:rsidR="00A37E41" w:rsidRPr="00A45AC1" w:rsidRDefault="00A37E41" w:rsidP="00A37E41">
      <w:pPr>
        <w:jc w:val="both"/>
      </w:pPr>
      <w:proofErr w:type="spellStart"/>
      <w:r w:rsidRPr="00A45AC1">
        <w:t>Berenberg</w:t>
      </w:r>
      <w:proofErr w:type="spellEnd"/>
      <w:r w:rsidRPr="00A45AC1">
        <w:t xml:space="preserve"> • Bereich Personal • Frau Hanna Lux </w:t>
      </w:r>
    </w:p>
    <w:p w:rsidR="00A37E41" w:rsidRDefault="00A37E41" w:rsidP="00A37E41">
      <w:pPr>
        <w:jc w:val="both"/>
      </w:pPr>
      <w:r w:rsidRPr="00A45AC1">
        <w:t xml:space="preserve">Neuer Jungfernstieg 20 • 20354 Hamburg </w:t>
      </w:r>
    </w:p>
    <w:p w:rsidR="00A45AC1" w:rsidRPr="00A45AC1" w:rsidRDefault="00A45AC1" w:rsidP="00A45AC1">
      <w:pPr>
        <w:jc w:val="both"/>
      </w:pPr>
      <w:bookmarkStart w:id="0" w:name="_GoBack"/>
      <w:bookmarkEnd w:id="0"/>
    </w:p>
    <w:sectPr w:rsidR="00A45AC1" w:rsidRPr="00A45A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C1"/>
    <w:rsid w:val="003F3AC6"/>
    <w:rsid w:val="00503CAF"/>
    <w:rsid w:val="00603D04"/>
    <w:rsid w:val="00692DCA"/>
    <w:rsid w:val="00A37E41"/>
    <w:rsid w:val="00A45A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3D04"/>
    <w:pPr>
      <w:spacing w:after="0"/>
    </w:pPr>
    <w:rPr>
      <w:rFonts w:ascii="Garamond" w:hAnsi="Garamond"/>
      <w:sz w:val="25"/>
    </w:rPr>
  </w:style>
  <w:style w:type="paragraph" w:styleId="berschrift1">
    <w:name w:val="heading 1"/>
    <w:basedOn w:val="Standard"/>
    <w:next w:val="Standard"/>
    <w:link w:val="berschrift1Zchn"/>
    <w:uiPriority w:val="9"/>
    <w:qFormat/>
    <w:rsid w:val="003F3AC6"/>
    <w:pPr>
      <w:keepNext/>
      <w:keepLines/>
      <w:spacing w:before="480"/>
      <w:outlineLvl w:val="0"/>
    </w:pPr>
    <w:rPr>
      <w:rFonts w:eastAsiaTheme="majorEastAsia" w:cstheme="majorBidi"/>
      <w:b/>
      <w:bCs/>
      <w:color w:val="414F63" w:themeColor="accent1" w:themeShade="BF"/>
      <w:sz w:val="28"/>
      <w:szCs w:val="28"/>
    </w:rPr>
  </w:style>
  <w:style w:type="paragraph" w:styleId="berschrift2">
    <w:name w:val="heading 2"/>
    <w:basedOn w:val="Standard"/>
    <w:next w:val="Standard"/>
    <w:link w:val="berschrift2Zchn"/>
    <w:uiPriority w:val="9"/>
    <w:unhideWhenUsed/>
    <w:qFormat/>
    <w:rsid w:val="003F3AC6"/>
    <w:pPr>
      <w:keepNext/>
      <w:keepLines/>
      <w:spacing w:before="200"/>
      <w:outlineLvl w:val="1"/>
    </w:pPr>
    <w:rPr>
      <w:rFonts w:eastAsiaTheme="majorEastAsia" w:cstheme="majorBidi"/>
      <w:b/>
      <w:bCs/>
      <w:color w:val="576A85" w:themeColor="accent1"/>
      <w:sz w:val="26"/>
      <w:szCs w:val="26"/>
    </w:rPr>
  </w:style>
  <w:style w:type="paragraph" w:styleId="berschrift3">
    <w:name w:val="heading 3"/>
    <w:basedOn w:val="Standard"/>
    <w:next w:val="Standard"/>
    <w:link w:val="berschrift3Zchn"/>
    <w:uiPriority w:val="9"/>
    <w:unhideWhenUsed/>
    <w:qFormat/>
    <w:rsid w:val="003F3AC6"/>
    <w:pPr>
      <w:keepNext/>
      <w:keepLines/>
      <w:spacing w:before="200"/>
      <w:outlineLvl w:val="2"/>
    </w:pPr>
    <w:rPr>
      <w:rFonts w:eastAsiaTheme="majorEastAsia" w:cstheme="majorBidi"/>
      <w:b/>
      <w:bCs/>
      <w:color w:val="576A85" w:themeColor="accent1"/>
    </w:rPr>
  </w:style>
  <w:style w:type="paragraph" w:styleId="berschrift4">
    <w:name w:val="heading 4"/>
    <w:basedOn w:val="Standard"/>
    <w:next w:val="Standard"/>
    <w:link w:val="berschrift4Zchn"/>
    <w:uiPriority w:val="9"/>
    <w:unhideWhenUsed/>
    <w:qFormat/>
    <w:rsid w:val="003F3AC6"/>
    <w:pPr>
      <w:keepNext/>
      <w:keepLines/>
      <w:spacing w:before="200"/>
      <w:outlineLvl w:val="3"/>
    </w:pPr>
    <w:rPr>
      <w:rFonts w:eastAsiaTheme="majorEastAsia" w:cstheme="majorBidi"/>
      <w:b/>
      <w:bCs/>
      <w:i/>
      <w:iCs/>
      <w:color w:val="576A85" w:themeColor="accent1"/>
    </w:rPr>
  </w:style>
  <w:style w:type="paragraph" w:styleId="berschrift5">
    <w:name w:val="heading 5"/>
    <w:basedOn w:val="Standard"/>
    <w:next w:val="Standard"/>
    <w:link w:val="berschrift5Zchn"/>
    <w:uiPriority w:val="9"/>
    <w:semiHidden/>
    <w:unhideWhenUsed/>
    <w:qFormat/>
    <w:rsid w:val="003F3AC6"/>
    <w:pPr>
      <w:keepNext/>
      <w:keepLines/>
      <w:spacing w:before="200"/>
      <w:outlineLvl w:val="4"/>
    </w:pPr>
    <w:rPr>
      <w:rFonts w:eastAsiaTheme="majorEastAsia" w:cstheme="majorBidi"/>
      <w:color w:val="2B3442"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3AC6"/>
    <w:rPr>
      <w:rFonts w:ascii="Garamond" w:eastAsiaTheme="majorEastAsia" w:hAnsi="Garamond" w:cstheme="majorBidi"/>
      <w:b/>
      <w:bCs/>
      <w:color w:val="414F63" w:themeColor="accent1" w:themeShade="BF"/>
      <w:sz w:val="28"/>
      <w:szCs w:val="28"/>
    </w:rPr>
  </w:style>
  <w:style w:type="character" w:customStyle="1" w:styleId="berschrift2Zchn">
    <w:name w:val="Überschrift 2 Zchn"/>
    <w:basedOn w:val="Absatz-Standardschriftart"/>
    <w:link w:val="berschrift2"/>
    <w:uiPriority w:val="9"/>
    <w:rsid w:val="003F3AC6"/>
    <w:rPr>
      <w:rFonts w:ascii="Garamond" w:eastAsiaTheme="majorEastAsia" w:hAnsi="Garamond" w:cstheme="majorBidi"/>
      <w:b/>
      <w:bCs/>
      <w:color w:val="576A85" w:themeColor="accent1"/>
      <w:sz w:val="26"/>
      <w:szCs w:val="26"/>
    </w:rPr>
  </w:style>
  <w:style w:type="paragraph" w:styleId="Titel">
    <w:name w:val="Title"/>
    <w:basedOn w:val="Standard"/>
    <w:next w:val="Standard"/>
    <w:link w:val="TitelZchn"/>
    <w:uiPriority w:val="10"/>
    <w:qFormat/>
    <w:rsid w:val="003F3AC6"/>
    <w:pPr>
      <w:pBdr>
        <w:bottom w:val="single" w:sz="8" w:space="4" w:color="576A85" w:themeColor="accent1"/>
      </w:pBdr>
      <w:spacing w:after="300" w:line="240" w:lineRule="auto"/>
      <w:contextualSpacing/>
    </w:pPr>
    <w:rPr>
      <w:rFonts w:eastAsiaTheme="majorEastAsia" w:cstheme="majorBidi"/>
      <w:color w:val="944021" w:themeColor="text2" w:themeShade="BF"/>
      <w:spacing w:val="5"/>
      <w:kern w:val="28"/>
      <w:sz w:val="52"/>
      <w:szCs w:val="52"/>
    </w:rPr>
  </w:style>
  <w:style w:type="character" w:customStyle="1" w:styleId="TitelZchn">
    <w:name w:val="Titel Zchn"/>
    <w:basedOn w:val="Absatz-Standardschriftart"/>
    <w:link w:val="Titel"/>
    <w:uiPriority w:val="10"/>
    <w:rsid w:val="003F3AC6"/>
    <w:rPr>
      <w:rFonts w:ascii="Garamond" w:eastAsiaTheme="majorEastAsia" w:hAnsi="Garamond" w:cstheme="majorBidi"/>
      <w:color w:val="944021" w:themeColor="text2" w:themeShade="BF"/>
      <w:spacing w:val="5"/>
      <w:kern w:val="28"/>
      <w:sz w:val="52"/>
      <w:szCs w:val="52"/>
    </w:rPr>
  </w:style>
  <w:style w:type="paragraph" w:styleId="Untertitel">
    <w:name w:val="Subtitle"/>
    <w:basedOn w:val="Standard"/>
    <w:next w:val="Standard"/>
    <w:link w:val="UntertitelZchn"/>
    <w:uiPriority w:val="11"/>
    <w:qFormat/>
    <w:rsid w:val="003F3AC6"/>
    <w:pPr>
      <w:numPr>
        <w:ilvl w:val="1"/>
      </w:numPr>
    </w:pPr>
    <w:rPr>
      <w:rFonts w:eastAsiaTheme="majorEastAsia" w:cstheme="majorBidi"/>
      <w:i/>
      <w:iCs/>
      <w:color w:val="576A85" w:themeColor="accent1"/>
      <w:spacing w:val="15"/>
      <w:sz w:val="24"/>
      <w:szCs w:val="24"/>
    </w:rPr>
  </w:style>
  <w:style w:type="character" w:customStyle="1" w:styleId="UntertitelZchn">
    <w:name w:val="Untertitel Zchn"/>
    <w:basedOn w:val="Absatz-Standardschriftart"/>
    <w:link w:val="Untertitel"/>
    <w:uiPriority w:val="11"/>
    <w:rsid w:val="003F3AC6"/>
    <w:rPr>
      <w:rFonts w:ascii="Garamond" w:eastAsiaTheme="majorEastAsia" w:hAnsi="Garamond" w:cstheme="majorBidi"/>
      <w:i/>
      <w:iCs/>
      <w:color w:val="576A85" w:themeColor="accent1"/>
      <w:spacing w:val="15"/>
      <w:sz w:val="24"/>
      <w:szCs w:val="24"/>
    </w:rPr>
  </w:style>
  <w:style w:type="character" w:customStyle="1" w:styleId="berschrift3Zchn">
    <w:name w:val="Überschrift 3 Zchn"/>
    <w:basedOn w:val="Absatz-Standardschriftart"/>
    <w:link w:val="berschrift3"/>
    <w:uiPriority w:val="9"/>
    <w:rsid w:val="003F3AC6"/>
    <w:rPr>
      <w:rFonts w:ascii="Garamond" w:eastAsiaTheme="majorEastAsia" w:hAnsi="Garamond" w:cstheme="majorBidi"/>
      <w:b/>
      <w:bCs/>
      <w:color w:val="576A85" w:themeColor="accent1"/>
      <w:sz w:val="25"/>
    </w:rPr>
  </w:style>
  <w:style w:type="character" w:customStyle="1" w:styleId="berschrift4Zchn">
    <w:name w:val="Überschrift 4 Zchn"/>
    <w:basedOn w:val="Absatz-Standardschriftart"/>
    <w:link w:val="berschrift4"/>
    <w:uiPriority w:val="9"/>
    <w:rsid w:val="003F3AC6"/>
    <w:rPr>
      <w:rFonts w:ascii="Garamond" w:eastAsiaTheme="majorEastAsia" w:hAnsi="Garamond" w:cstheme="majorBidi"/>
      <w:b/>
      <w:bCs/>
      <w:i/>
      <w:iCs/>
      <w:color w:val="576A85" w:themeColor="accent1"/>
      <w:sz w:val="25"/>
    </w:rPr>
  </w:style>
  <w:style w:type="character" w:customStyle="1" w:styleId="berschrift5Zchn">
    <w:name w:val="Überschrift 5 Zchn"/>
    <w:basedOn w:val="Absatz-Standardschriftart"/>
    <w:link w:val="berschrift5"/>
    <w:uiPriority w:val="9"/>
    <w:semiHidden/>
    <w:rsid w:val="003F3AC6"/>
    <w:rPr>
      <w:rFonts w:ascii="Garamond" w:eastAsiaTheme="majorEastAsia" w:hAnsi="Garamond" w:cstheme="majorBidi"/>
      <w:color w:val="2B3442" w:themeColor="accent1" w:themeShade="7F"/>
      <w:sz w:val="25"/>
    </w:rPr>
  </w:style>
  <w:style w:type="paragraph" w:styleId="Inhaltsverzeichnisberschrift">
    <w:name w:val="TOC Heading"/>
    <w:basedOn w:val="berschrift1"/>
    <w:next w:val="Standard"/>
    <w:uiPriority w:val="39"/>
    <w:semiHidden/>
    <w:unhideWhenUsed/>
    <w:qFormat/>
    <w:rsid w:val="003F3AC6"/>
    <w:pPr>
      <w:outlineLvl w:val="9"/>
    </w:pPr>
    <w:rPr>
      <w:rFonts w:asciiTheme="majorHAnsi" w:hAnsiTheme="majorHAnsi"/>
      <w:lang w:eastAsia="de-DE"/>
    </w:rPr>
  </w:style>
  <w:style w:type="paragraph" w:styleId="Verzeichnis1">
    <w:name w:val="toc 1"/>
    <w:basedOn w:val="Standard"/>
    <w:next w:val="Standard"/>
    <w:autoRedefine/>
    <w:uiPriority w:val="39"/>
    <w:unhideWhenUsed/>
    <w:rsid w:val="003F3AC6"/>
    <w:pPr>
      <w:spacing w:after="100"/>
    </w:pPr>
  </w:style>
  <w:style w:type="character" w:styleId="Hyperlink">
    <w:name w:val="Hyperlink"/>
    <w:basedOn w:val="Absatz-Standardschriftart"/>
    <w:uiPriority w:val="99"/>
    <w:unhideWhenUsed/>
    <w:rsid w:val="003F3AC6"/>
    <w:rPr>
      <w:color w:val="75726F" w:themeColor="hyperlink"/>
      <w:u w:val="single"/>
    </w:rPr>
  </w:style>
  <w:style w:type="paragraph" w:styleId="Sprechblasentext">
    <w:name w:val="Balloon Text"/>
    <w:basedOn w:val="Standard"/>
    <w:link w:val="SprechblasentextZchn"/>
    <w:uiPriority w:val="99"/>
    <w:semiHidden/>
    <w:unhideWhenUsed/>
    <w:rsid w:val="003F3AC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3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3D04"/>
    <w:pPr>
      <w:spacing w:after="0"/>
    </w:pPr>
    <w:rPr>
      <w:rFonts w:ascii="Garamond" w:hAnsi="Garamond"/>
      <w:sz w:val="25"/>
    </w:rPr>
  </w:style>
  <w:style w:type="paragraph" w:styleId="berschrift1">
    <w:name w:val="heading 1"/>
    <w:basedOn w:val="Standard"/>
    <w:next w:val="Standard"/>
    <w:link w:val="berschrift1Zchn"/>
    <w:uiPriority w:val="9"/>
    <w:qFormat/>
    <w:rsid w:val="003F3AC6"/>
    <w:pPr>
      <w:keepNext/>
      <w:keepLines/>
      <w:spacing w:before="480"/>
      <w:outlineLvl w:val="0"/>
    </w:pPr>
    <w:rPr>
      <w:rFonts w:eastAsiaTheme="majorEastAsia" w:cstheme="majorBidi"/>
      <w:b/>
      <w:bCs/>
      <w:color w:val="414F63" w:themeColor="accent1" w:themeShade="BF"/>
      <w:sz w:val="28"/>
      <w:szCs w:val="28"/>
    </w:rPr>
  </w:style>
  <w:style w:type="paragraph" w:styleId="berschrift2">
    <w:name w:val="heading 2"/>
    <w:basedOn w:val="Standard"/>
    <w:next w:val="Standard"/>
    <w:link w:val="berschrift2Zchn"/>
    <w:uiPriority w:val="9"/>
    <w:unhideWhenUsed/>
    <w:qFormat/>
    <w:rsid w:val="003F3AC6"/>
    <w:pPr>
      <w:keepNext/>
      <w:keepLines/>
      <w:spacing w:before="200"/>
      <w:outlineLvl w:val="1"/>
    </w:pPr>
    <w:rPr>
      <w:rFonts w:eastAsiaTheme="majorEastAsia" w:cstheme="majorBidi"/>
      <w:b/>
      <w:bCs/>
      <w:color w:val="576A85" w:themeColor="accent1"/>
      <w:sz w:val="26"/>
      <w:szCs w:val="26"/>
    </w:rPr>
  </w:style>
  <w:style w:type="paragraph" w:styleId="berschrift3">
    <w:name w:val="heading 3"/>
    <w:basedOn w:val="Standard"/>
    <w:next w:val="Standard"/>
    <w:link w:val="berschrift3Zchn"/>
    <w:uiPriority w:val="9"/>
    <w:unhideWhenUsed/>
    <w:qFormat/>
    <w:rsid w:val="003F3AC6"/>
    <w:pPr>
      <w:keepNext/>
      <w:keepLines/>
      <w:spacing w:before="200"/>
      <w:outlineLvl w:val="2"/>
    </w:pPr>
    <w:rPr>
      <w:rFonts w:eastAsiaTheme="majorEastAsia" w:cstheme="majorBidi"/>
      <w:b/>
      <w:bCs/>
      <w:color w:val="576A85" w:themeColor="accent1"/>
    </w:rPr>
  </w:style>
  <w:style w:type="paragraph" w:styleId="berschrift4">
    <w:name w:val="heading 4"/>
    <w:basedOn w:val="Standard"/>
    <w:next w:val="Standard"/>
    <w:link w:val="berschrift4Zchn"/>
    <w:uiPriority w:val="9"/>
    <w:unhideWhenUsed/>
    <w:qFormat/>
    <w:rsid w:val="003F3AC6"/>
    <w:pPr>
      <w:keepNext/>
      <w:keepLines/>
      <w:spacing w:before="200"/>
      <w:outlineLvl w:val="3"/>
    </w:pPr>
    <w:rPr>
      <w:rFonts w:eastAsiaTheme="majorEastAsia" w:cstheme="majorBidi"/>
      <w:b/>
      <w:bCs/>
      <w:i/>
      <w:iCs/>
      <w:color w:val="576A85" w:themeColor="accent1"/>
    </w:rPr>
  </w:style>
  <w:style w:type="paragraph" w:styleId="berschrift5">
    <w:name w:val="heading 5"/>
    <w:basedOn w:val="Standard"/>
    <w:next w:val="Standard"/>
    <w:link w:val="berschrift5Zchn"/>
    <w:uiPriority w:val="9"/>
    <w:semiHidden/>
    <w:unhideWhenUsed/>
    <w:qFormat/>
    <w:rsid w:val="003F3AC6"/>
    <w:pPr>
      <w:keepNext/>
      <w:keepLines/>
      <w:spacing w:before="200"/>
      <w:outlineLvl w:val="4"/>
    </w:pPr>
    <w:rPr>
      <w:rFonts w:eastAsiaTheme="majorEastAsia" w:cstheme="majorBidi"/>
      <w:color w:val="2B3442"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3AC6"/>
    <w:rPr>
      <w:rFonts w:ascii="Garamond" w:eastAsiaTheme="majorEastAsia" w:hAnsi="Garamond" w:cstheme="majorBidi"/>
      <w:b/>
      <w:bCs/>
      <w:color w:val="414F63" w:themeColor="accent1" w:themeShade="BF"/>
      <w:sz w:val="28"/>
      <w:szCs w:val="28"/>
    </w:rPr>
  </w:style>
  <w:style w:type="character" w:customStyle="1" w:styleId="berschrift2Zchn">
    <w:name w:val="Überschrift 2 Zchn"/>
    <w:basedOn w:val="Absatz-Standardschriftart"/>
    <w:link w:val="berschrift2"/>
    <w:uiPriority w:val="9"/>
    <w:rsid w:val="003F3AC6"/>
    <w:rPr>
      <w:rFonts w:ascii="Garamond" w:eastAsiaTheme="majorEastAsia" w:hAnsi="Garamond" w:cstheme="majorBidi"/>
      <w:b/>
      <w:bCs/>
      <w:color w:val="576A85" w:themeColor="accent1"/>
      <w:sz w:val="26"/>
      <w:szCs w:val="26"/>
    </w:rPr>
  </w:style>
  <w:style w:type="paragraph" w:styleId="Titel">
    <w:name w:val="Title"/>
    <w:basedOn w:val="Standard"/>
    <w:next w:val="Standard"/>
    <w:link w:val="TitelZchn"/>
    <w:uiPriority w:val="10"/>
    <w:qFormat/>
    <w:rsid w:val="003F3AC6"/>
    <w:pPr>
      <w:pBdr>
        <w:bottom w:val="single" w:sz="8" w:space="4" w:color="576A85" w:themeColor="accent1"/>
      </w:pBdr>
      <w:spacing w:after="300" w:line="240" w:lineRule="auto"/>
      <w:contextualSpacing/>
    </w:pPr>
    <w:rPr>
      <w:rFonts w:eastAsiaTheme="majorEastAsia" w:cstheme="majorBidi"/>
      <w:color w:val="944021" w:themeColor="text2" w:themeShade="BF"/>
      <w:spacing w:val="5"/>
      <w:kern w:val="28"/>
      <w:sz w:val="52"/>
      <w:szCs w:val="52"/>
    </w:rPr>
  </w:style>
  <w:style w:type="character" w:customStyle="1" w:styleId="TitelZchn">
    <w:name w:val="Titel Zchn"/>
    <w:basedOn w:val="Absatz-Standardschriftart"/>
    <w:link w:val="Titel"/>
    <w:uiPriority w:val="10"/>
    <w:rsid w:val="003F3AC6"/>
    <w:rPr>
      <w:rFonts w:ascii="Garamond" w:eastAsiaTheme="majorEastAsia" w:hAnsi="Garamond" w:cstheme="majorBidi"/>
      <w:color w:val="944021" w:themeColor="text2" w:themeShade="BF"/>
      <w:spacing w:val="5"/>
      <w:kern w:val="28"/>
      <w:sz w:val="52"/>
      <w:szCs w:val="52"/>
    </w:rPr>
  </w:style>
  <w:style w:type="paragraph" w:styleId="Untertitel">
    <w:name w:val="Subtitle"/>
    <w:basedOn w:val="Standard"/>
    <w:next w:val="Standard"/>
    <w:link w:val="UntertitelZchn"/>
    <w:uiPriority w:val="11"/>
    <w:qFormat/>
    <w:rsid w:val="003F3AC6"/>
    <w:pPr>
      <w:numPr>
        <w:ilvl w:val="1"/>
      </w:numPr>
    </w:pPr>
    <w:rPr>
      <w:rFonts w:eastAsiaTheme="majorEastAsia" w:cstheme="majorBidi"/>
      <w:i/>
      <w:iCs/>
      <w:color w:val="576A85" w:themeColor="accent1"/>
      <w:spacing w:val="15"/>
      <w:sz w:val="24"/>
      <w:szCs w:val="24"/>
    </w:rPr>
  </w:style>
  <w:style w:type="character" w:customStyle="1" w:styleId="UntertitelZchn">
    <w:name w:val="Untertitel Zchn"/>
    <w:basedOn w:val="Absatz-Standardschriftart"/>
    <w:link w:val="Untertitel"/>
    <w:uiPriority w:val="11"/>
    <w:rsid w:val="003F3AC6"/>
    <w:rPr>
      <w:rFonts w:ascii="Garamond" w:eastAsiaTheme="majorEastAsia" w:hAnsi="Garamond" w:cstheme="majorBidi"/>
      <w:i/>
      <w:iCs/>
      <w:color w:val="576A85" w:themeColor="accent1"/>
      <w:spacing w:val="15"/>
      <w:sz w:val="24"/>
      <w:szCs w:val="24"/>
    </w:rPr>
  </w:style>
  <w:style w:type="character" w:customStyle="1" w:styleId="berschrift3Zchn">
    <w:name w:val="Überschrift 3 Zchn"/>
    <w:basedOn w:val="Absatz-Standardschriftart"/>
    <w:link w:val="berschrift3"/>
    <w:uiPriority w:val="9"/>
    <w:rsid w:val="003F3AC6"/>
    <w:rPr>
      <w:rFonts w:ascii="Garamond" w:eastAsiaTheme="majorEastAsia" w:hAnsi="Garamond" w:cstheme="majorBidi"/>
      <w:b/>
      <w:bCs/>
      <w:color w:val="576A85" w:themeColor="accent1"/>
      <w:sz w:val="25"/>
    </w:rPr>
  </w:style>
  <w:style w:type="character" w:customStyle="1" w:styleId="berschrift4Zchn">
    <w:name w:val="Überschrift 4 Zchn"/>
    <w:basedOn w:val="Absatz-Standardschriftart"/>
    <w:link w:val="berschrift4"/>
    <w:uiPriority w:val="9"/>
    <w:rsid w:val="003F3AC6"/>
    <w:rPr>
      <w:rFonts w:ascii="Garamond" w:eastAsiaTheme="majorEastAsia" w:hAnsi="Garamond" w:cstheme="majorBidi"/>
      <w:b/>
      <w:bCs/>
      <w:i/>
      <w:iCs/>
      <w:color w:val="576A85" w:themeColor="accent1"/>
      <w:sz w:val="25"/>
    </w:rPr>
  </w:style>
  <w:style w:type="character" w:customStyle="1" w:styleId="berschrift5Zchn">
    <w:name w:val="Überschrift 5 Zchn"/>
    <w:basedOn w:val="Absatz-Standardschriftart"/>
    <w:link w:val="berschrift5"/>
    <w:uiPriority w:val="9"/>
    <w:semiHidden/>
    <w:rsid w:val="003F3AC6"/>
    <w:rPr>
      <w:rFonts w:ascii="Garamond" w:eastAsiaTheme="majorEastAsia" w:hAnsi="Garamond" w:cstheme="majorBidi"/>
      <w:color w:val="2B3442" w:themeColor="accent1" w:themeShade="7F"/>
      <w:sz w:val="25"/>
    </w:rPr>
  </w:style>
  <w:style w:type="paragraph" w:styleId="Inhaltsverzeichnisberschrift">
    <w:name w:val="TOC Heading"/>
    <w:basedOn w:val="berschrift1"/>
    <w:next w:val="Standard"/>
    <w:uiPriority w:val="39"/>
    <w:semiHidden/>
    <w:unhideWhenUsed/>
    <w:qFormat/>
    <w:rsid w:val="003F3AC6"/>
    <w:pPr>
      <w:outlineLvl w:val="9"/>
    </w:pPr>
    <w:rPr>
      <w:rFonts w:asciiTheme="majorHAnsi" w:hAnsiTheme="majorHAnsi"/>
      <w:lang w:eastAsia="de-DE"/>
    </w:rPr>
  </w:style>
  <w:style w:type="paragraph" w:styleId="Verzeichnis1">
    <w:name w:val="toc 1"/>
    <w:basedOn w:val="Standard"/>
    <w:next w:val="Standard"/>
    <w:autoRedefine/>
    <w:uiPriority w:val="39"/>
    <w:unhideWhenUsed/>
    <w:rsid w:val="003F3AC6"/>
    <w:pPr>
      <w:spacing w:after="100"/>
    </w:pPr>
  </w:style>
  <w:style w:type="character" w:styleId="Hyperlink">
    <w:name w:val="Hyperlink"/>
    <w:basedOn w:val="Absatz-Standardschriftart"/>
    <w:uiPriority w:val="99"/>
    <w:unhideWhenUsed/>
    <w:rsid w:val="003F3AC6"/>
    <w:rPr>
      <w:color w:val="75726F" w:themeColor="hyperlink"/>
      <w:u w:val="single"/>
    </w:rPr>
  </w:style>
  <w:style w:type="paragraph" w:styleId="Sprechblasentext">
    <w:name w:val="Balloon Text"/>
    <w:basedOn w:val="Standard"/>
    <w:link w:val="SprechblasentextZchn"/>
    <w:uiPriority w:val="99"/>
    <w:semiHidden/>
    <w:unhideWhenUsed/>
    <w:rsid w:val="003F3AC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3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Berenberg">
      <a:dk1>
        <a:sysClr val="windowText" lastClr="000000"/>
      </a:dk1>
      <a:lt1>
        <a:sysClr val="window" lastClr="FFFFFF"/>
      </a:lt1>
      <a:dk2>
        <a:srgbClr val="C6562C"/>
      </a:dk2>
      <a:lt2>
        <a:srgbClr val="893B1F"/>
      </a:lt2>
      <a:accent1>
        <a:srgbClr val="576A85"/>
      </a:accent1>
      <a:accent2>
        <a:srgbClr val="778AA7"/>
      </a:accent2>
      <a:accent3>
        <a:srgbClr val="A9B5C7"/>
      </a:accent3>
      <a:accent4>
        <a:srgbClr val="CCD3DE"/>
      </a:accent4>
      <a:accent5>
        <a:srgbClr val="75726F"/>
      </a:accent5>
      <a:accent6>
        <a:srgbClr val="9D9A97"/>
      </a:accent6>
      <a:hlink>
        <a:srgbClr val="75726F"/>
      </a:hlink>
      <a:folHlink>
        <a:srgbClr val="9D9A97"/>
      </a:folHlink>
    </a:clrScheme>
    <a:fontScheme name="Smoking">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777DC-A6AE-412A-8E08-E7C92954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A4BC949.dotm</Template>
  <TotalTime>0</TotalTime>
  <Pages>1</Pages>
  <Words>287</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Berenberg</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Biermann, Katja</dc:creator>
  <cp:lastModifiedBy>Biermann, Katja</cp:lastModifiedBy>
  <cp:revision>2</cp:revision>
  <dcterms:created xsi:type="dcterms:W3CDTF">2016-03-30T06:45:00Z</dcterms:created>
  <dcterms:modified xsi:type="dcterms:W3CDTF">2016-03-30T06:50:00Z</dcterms:modified>
</cp:coreProperties>
</file>